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B1E6" w14:textId="458770C2" w:rsidR="00A96FBE" w:rsidRPr="00844F04" w:rsidRDefault="00222B93" w:rsidP="35A7C38D">
      <w:pPr>
        <w:jc w:val="center"/>
        <w:rPr>
          <w:rFonts w:ascii="Merriweather" w:hAnsi="Merriweather" w:cs="Arial"/>
          <w:b/>
          <w:bCs/>
          <w:sz w:val="28"/>
          <w:szCs w:val="28"/>
        </w:rPr>
      </w:pPr>
      <w:r>
        <w:rPr>
          <w:rFonts w:ascii="Merriweather" w:hAnsi="Merriweather" w:cs="Arial"/>
          <w:b/>
          <w:bCs/>
          <w:sz w:val="28"/>
          <w:szCs w:val="28"/>
        </w:rPr>
        <w:t>Quarterly</w:t>
      </w:r>
      <w:r w:rsidR="006A6373" w:rsidRPr="35A7C38D">
        <w:rPr>
          <w:rFonts w:ascii="Merriweather" w:hAnsi="Merriweather" w:cs="Arial"/>
          <w:b/>
          <w:bCs/>
          <w:sz w:val="28"/>
          <w:szCs w:val="28"/>
        </w:rPr>
        <w:t xml:space="preserve"> Communication Drill Objective Checklist</w:t>
      </w:r>
      <w:r w:rsidR="00C60F4C" w:rsidRPr="35A7C38D">
        <w:rPr>
          <w:rFonts w:ascii="Merriweather" w:hAnsi="Merriweather" w:cs="Arial"/>
          <w:b/>
          <w:bCs/>
          <w:sz w:val="28"/>
          <w:szCs w:val="28"/>
        </w:rPr>
        <w:t xml:space="preserve"> – For Hospitals</w:t>
      </w:r>
      <w:r w:rsidR="116B0C27" w:rsidRPr="35A7C38D">
        <w:rPr>
          <w:rFonts w:ascii="Merriweather" w:hAnsi="Merriweather" w:cs="Arial"/>
          <w:b/>
          <w:bCs/>
          <w:sz w:val="28"/>
          <w:szCs w:val="28"/>
        </w:rPr>
        <w:t xml:space="preserve"> and FSEDs</w:t>
      </w:r>
    </w:p>
    <w:p w14:paraId="37DF48F8" w14:textId="7C088531" w:rsidR="00C5553D" w:rsidRPr="00844F04" w:rsidRDefault="00C5553D" w:rsidP="00C5553D">
      <w:pPr>
        <w:pStyle w:val="ListParagraph"/>
        <w:numPr>
          <w:ilvl w:val="0"/>
          <w:numId w:val="2"/>
        </w:numPr>
        <w:ind w:left="360"/>
        <w:rPr>
          <w:rFonts w:ascii="Merriweather" w:hAnsi="Merriweather" w:cs="Arial"/>
        </w:rPr>
      </w:pPr>
      <w:r w:rsidRPr="00844F04">
        <w:rPr>
          <w:rFonts w:ascii="Merriweather" w:hAnsi="Merriweather" w:cs="Arial"/>
        </w:rPr>
        <w:t>This checklist is for hospitals</w:t>
      </w:r>
      <w:r w:rsidR="00AE2823">
        <w:rPr>
          <w:rFonts w:ascii="Merriweather" w:hAnsi="Merriweather" w:cs="Arial"/>
        </w:rPr>
        <w:t>/FSEDs</w:t>
      </w:r>
      <w:r w:rsidRPr="00844F04">
        <w:rPr>
          <w:rFonts w:ascii="Merriweather" w:hAnsi="Merriweather" w:cs="Arial"/>
        </w:rPr>
        <w:t xml:space="preserve"> to use during the drill to ensure they complete the objectives.</w:t>
      </w:r>
    </w:p>
    <w:p w14:paraId="1B2C0407" w14:textId="0D30058A" w:rsidR="006357B3" w:rsidRPr="00AC7BC0" w:rsidRDefault="00EA63B1" w:rsidP="00943C2A">
      <w:pPr>
        <w:pStyle w:val="ListParagraph"/>
        <w:numPr>
          <w:ilvl w:val="0"/>
          <w:numId w:val="2"/>
        </w:numPr>
        <w:ind w:left="360"/>
        <w:rPr>
          <w:rFonts w:ascii="Merriweather" w:hAnsi="Merriweather" w:cs="Arial"/>
        </w:rPr>
      </w:pPr>
      <w:r w:rsidRPr="4A1A653E">
        <w:rPr>
          <w:rFonts w:ascii="Merriweather" w:hAnsi="Merriweather" w:cs="Arial"/>
        </w:rPr>
        <w:t xml:space="preserve">The </w:t>
      </w:r>
      <w:r w:rsidR="00C2149D" w:rsidRPr="4A1A653E">
        <w:rPr>
          <w:rFonts w:ascii="Merriweather" w:hAnsi="Merriweather" w:cs="Arial"/>
        </w:rPr>
        <w:t>COTS</w:t>
      </w:r>
      <w:r w:rsidRPr="4A1A653E">
        <w:rPr>
          <w:rFonts w:ascii="Merriweather" w:hAnsi="Merriweather" w:cs="Arial"/>
        </w:rPr>
        <w:t xml:space="preserve"> Healthcare </w:t>
      </w:r>
      <w:r w:rsidR="00B226C1">
        <w:rPr>
          <w:rFonts w:ascii="Merriweather" w:hAnsi="Merriweather" w:cs="Arial"/>
        </w:rPr>
        <w:t>Quarterly</w:t>
      </w:r>
      <w:r w:rsidRPr="4A1A653E">
        <w:rPr>
          <w:rFonts w:ascii="Merriweather" w:hAnsi="Merriweather" w:cs="Arial"/>
        </w:rPr>
        <w:t xml:space="preserve"> Communication Drills are conducted in the am </w:t>
      </w:r>
      <w:r w:rsidR="00A47C9B">
        <w:rPr>
          <w:rFonts w:ascii="Merriweather" w:hAnsi="Merriweather" w:cs="Arial"/>
        </w:rPr>
        <w:t>or</w:t>
      </w:r>
      <w:r w:rsidRPr="4A1A653E">
        <w:rPr>
          <w:rFonts w:ascii="Merriweather" w:hAnsi="Merriweather" w:cs="Arial"/>
        </w:rPr>
        <w:t xml:space="preserve"> pm hours. </w:t>
      </w:r>
      <w:r w:rsidR="00AE2823">
        <w:rPr>
          <w:rFonts w:ascii="Merriweather" w:hAnsi="Merriweather" w:cs="Arial"/>
        </w:rPr>
        <w:t>The</w:t>
      </w:r>
      <w:r w:rsidRPr="4A1A653E">
        <w:rPr>
          <w:rFonts w:ascii="Merriweather" w:hAnsi="Merriweather" w:cs="Arial"/>
        </w:rPr>
        <w:t xml:space="preserve"> drill date/time announcement </w:t>
      </w:r>
      <w:r w:rsidR="00AE2823">
        <w:rPr>
          <w:rFonts w:ascii="Merriweather" w:hAnsi="Merriweather" w:cs="Arial"/>
        </w:rPr>
        <w:t xml:space="preserve">will be unannounced or announced. </w:t>
      </w:r>
    </w:p>
    <w:p w14:paraId="0958C33F" w14:textId="526BCFF9" w:rsidR="00C5553D" w:rsidRPr="005C67BD" w:rsidRDefault="006A6373" w:rsidP="005C67BD">
      <w:pPr>
        <w:pStyle w:val="ListParagraph"/>
        <w:numPr>
          <w:ilvl w:val="0"/>
          <w:numId w:val="2"/>
        </w:numPr>
        <w:ind w:left="360"/>
        <w:rPr>
          <w:rFonts w:ascii="Merriweather" w:hAnsi="Merriweather" w:cs="Arial"/>
          <w:b/>
          <w:bCs/>
        </w:rPr>
      </w:pPr>
      <w:r w:rsidRPr="6EA55B40">
        <w:rPr>
          <w:rFonts w:ascii="Merriweather" w:hAnsi="Merriweather" w:cs="Arial"/>
        </w:rPr>
        <w:t xml:space="preserve">All objectives must be completed to pass the drill. </w:t>
      </w:r>
      <w:r w:rsidRPr="005C67BD">
        <w:rPr>
          <w:rFonts w:ascii="Merriweather" w:hAnsi="Merriweather" w:cs="Arial"/>
        </w:rPr>
        <w:t>The objectives must be completed within one hour after the drill begins</w:t>
      </w:r>
      <w:r w:rsidR="00AC7BC0" w:rsidRPr="005C67BD">
        <w:rPr>
          <w:rFonts w:ascii="Merriweather" w:hAnsi="Merriweather" w:cs="Arial"/>
        </w:rPr>
        <w:t xml:space="preserve"> </w:t>
      </w:r>
      <w:r w:rsidR="00C5553D" w:rsidRPr="005C67BD">
        <w:rPr>
          <w:rFonts w:ascii="Merriweather" w:hAnsi="Merriweather" w:cs="Arial"/>
        </w:rPr>
        <w:t>except for</w:t>
      </w:r>
      <w:r w:rsidR="00AC7BC0" w:rsidRPr="005C67BD">
        <w:rPr>
          <w:rFonts w:ascii="Merriweather" w:hAnsi="Merriweather" w:cs="Arial"/>
        </w:rPr>
        <w:t xml:space="preserve"> the </w:t>
      </w:r>
      <w:r w:rsidR="00AE2823" w:rsidRPr="005C67BD">
        <w:rPr>
          <w:rFonts w:ascii="Merriweather" w:hAnsi="Merriweather" w:cs="Arial"/>
        </w:rPr>
        <w:t>conference call</w:t>
      </w:r>
      <w:r w:rsidR="005C67BD" w:rsidRPr="005C67BD">
        <w:rPr>
          <w:rFonts w:ascii="Merriweather" w:hAnsi="Merriweather" w:cs="Arial"/>
        </w:rPr>
        <w:t xml:space="preserve"> which happens after the other drill objectives are complete. </w:t>
      </w:r>
      <w:r w:rsidR="00DB522C" w:rsidRPr="005C67BD">
        <w:rPr>
          <w:rFonts w:ascii="Merriweather" w:hAnsi="Merriweather" w:cs="Arial"/>
        </w:rPr>
        <w:t xml:space="preserve"> </w:t>
      </w:r>
    </w:p>
    <w:p w14:paraId="4C520ED2" w14:textId="77777777" w:rsidR="005C67BD" w:rsidRPr="005C67BD" w:rsidRDefault="005C67BD" w:rsidP="00751C90">
      <w:pPr>
        <w:pStyle w:val="ListParagraph"/>
        <w:ind w:left="360"/>
        <w:jc w:val="both"/>
        <w:rPr>
          <w:rFonts w:ascii="Merriweather" w:hAnsi="Merriweather" w:cs="Arial"/>
          <w:b/>
        </w:rPr>
      </w:pPr>
    </w:p>
    <w:p w14:paraId="28E6B1EA" w14:textId="01D5FD08" w:rsidR="00202FF0" w:rsidRPr="00844F04" w:rsidRDefault="00202FF0" w:rsidP="00202FF0">
      <w:pPr>
        <w:pStyle w:val="ListParagraph"/>
        <w:ind w:hanging="720"/>
        <w:jc w:val="both"/>
        <w:rPr>
          <w:rFonts w:ascii="Merriweather" w:hAnsi="Merriweather" w:cs="Arial"/>
          <w:b/>
        </w:rPr>
      </w:pPr>
      <w:r w:rsidRPr="00844F04">
        <w:rPr>
          <w:rFonts w:ascii="Merriweather" w:hAnsi="Merriweather" w:cs="Arial"/>
          <w:b/>
        </w:rPr>
        <w:t>Drill Date/Time _______________________________</w:t>
      </w:r>
    </w:p>
    <w:p w14:paraId="28E6B1EB" w14:textId="77777777" w:rsidR="00202FF0" w:rsidRPr="00844F04" w:rsidRDefault="00202FF0" w:rsidP="00EA63B1">
      <w:pPr>
        <w:pStyle w:val="ListParagraph"/>
        <w:rPr>
          <w:rFonts w:ascii="Merriweather" w:hAnsi="Merriweather" w:cs="Arial"/>
          <w:b/>
        </w:rPr>
      </w:pPr>
    </w:p>
    <w:p w14:paraId="28E6B1EC" w14:textId="7AB7EBB4" w:rsidR="006A6373" w:rsidRPr="00844F04" w:rsidRDefault="006A6373">
      <w:pPr>
        <w:rPr>
          <w:rFonts w:ascii="Merriweather" w:hAnsi="Merriweather" w:cs="Arial"/>
          <w:b/>
        </w:rPr>
      </w:pPr>
      <w:r w:rsidRPr="00844F04">
        <w:rPr>
          <w:rFonts w:ascii="Merriweather" w:hAnsi="Merriweather" w:cs="Arial"/>
          <w:b/>
        </w:rPr>
        <w:t>COTS Healthcare Incident Liaison (HIL)</w:t>
      </w:r>
      <w:r w:rsidR="001610BF" w:rsidRPr="00844F04">
        <w:rPr>
          <w:rFonts w:ascii="Merriweather" w:hAnsi="Merriweather" w:cs="Arial"/>
          <w:b/>
        </w:rPr>
        <w:t xml:space="preserve"> Alert</w:t>
      </w:r>
    </w:p>
    <w:tbl>
      <w:tblPr>
        <w:tblStyle w:val="TableGrid"/>
        <w:tblW w:w="9342" w:type="dxa"/>
        <w:tblLook w:val="04A0" w:firstRow="1" w:lastRow="0" w:firstColumn="1" w:lastColumn="0" w:noHBand="0" w:noVBand="1"/>
      </w:tblPr>
      <w:tblGrid>
        <w:gridCol w:w="720"/>
        <w:gridCol w:w="596"/>
        <w:gridCol w:w="8026"/>
      </w:tblGrid>
      <w:tr w:rsidR="00C60F4C" w:rsidRPr="00844F04" w14:paraId="28E6B1F0" w14:textId="77777777" w:rsidTr="2D8CFA56">
        <w:tc>
          <w:tcPr>
            <w:tcW w:w="720" w:type="dxa"/>
          </w:tcPr>
          <w:p w14:paraId="28E6B1ED" w14:textId="77777777" w:rsidR="00C60F4C" w:rsidRPr="00844F04" w:rsidRDefault="00C60F4C" w:rsidP="006B4E85">
            <w:pPr>
              <w:rPr>
                <w:rFonts w:ascii="Merriweather" w:hAnsi="Merriweather" w:cs="Arial"/>
              </w:rPr>
            </w:pPr>
            <w:r w:rsidRPr="00844F04">
              <w:rPr>
                <w:rFonts w:ascii="Merriweather" w:hAnsi="Merriweather" w:cs="Arial"/>
              </w:rPr>
              <w:t>Yes</w:t>
            </w:r>
          </w:p>
        </w:tc>
        <w:tc>
          <w:tcPr>
            <w:tcW w:w="596" w:type="dxa"/>
          </w:tcPr>
          <w:p w14:paraId="28E6B1EE" w14:textId="77777777" w:rsidR="00C60F4C" w:rsidRPr="00844F04" w:rsidRDefault="00C60F4C" w:rsidP="006B4E85">
            <w:pPr>
              <w:rPr>
                <w:rFonts w:ascii="Merriweather" w:hAnsi="Merriweather" w:cs="Arial"/>
              </w:rPr>
            </w:pPr>
            <w:r w:rsidRPr="00844F04">
              <w:rPr>
                <w:rFonts w:ascii="Merriweather" w:hAnsi="Merriweather" w:cs="Arial"/>
              </w:rPr>
              <w:t>No</w:t>
            </w:r>
          </w:p>
        </w:tc>
        <w:tc>
          <w:tcPr>
            <w:tcW w:w="8026" w:type="dxa"/>
          </w:tcPr>
          <w:p w14:paraId="28E6B1EF" w14:textId="265C6A59" w:rsidR="00C60F4C" w:rsidRPr="00844F04" w:rsidRDefault="00C60F4C" w:rsidP="00C60F4C">
            <w:pPr>
              <w:rPr>
                <w:rFonts w:ascii="Merriweather" w:hAnsi="Merriweather" w:cs="Arial"/>
              </w:rPr>
            </w:pPr>
            <w:r w:rsidRPr="00844F04">
              <w:rPr>
                <w:rFonts w:ascii="Merriweather" w:hAnsi="Merriweather" w:cs="Arial"/>
              </w:rPr>
              <w:t xml:space="preserve">Was the </w:t>
            </w:r>
            <w:r w:rsidR="001610BF" w:rsidRPr="00844F04">
              <w:rPr>
                <w:rFonts w:ascii="Merriweather" w:hAnsi="Merriweather" w:cs="Arial"/>
              </w:rPr>
              <w:t>phone/text</w:t>
            </w:r>
            <w:r w:rsidR="00C5553D">
              <w:rPr>
                <w:rFonts w:ascii="Merriweather" w:hAnsi="Merriweather" w:cs="Arial"/>
              </w:rPr>
              <w:t xml:space="preserve"> </w:t>
            </w:r>
            <w:r w:rsidR="00D0629F">
              <w:rPr>
                <w:rFonts w:ascii="Merriweather" w:hAnsi="Merriweather" w:cs="Arial"/>
              </w:rPr>
              <w:t>Telephone Emergency Notification System (</w:t>
            </w:r>
            <w:r w:rsidR="00C5553D">
              <w:rPr>
                <w:rFonts w:ascii="Merriweather" w:hAnsi="Merriweather" w:cs="Arial"/>
              </w:rPr>
              <w:t>TENS</w:t>
            </w:r>
            <w:r w:rsidR="00D0629F">
              <w:rPr>
                <w:rFonts w:ascii="Merriweather" w:hAnsi="Merriweather" w:cs="Arial"/>
              </w:rPr>
              <w:t>)</w:t>
            </w:r>
            <w:r w:rsidR="001610BF" w:rsidRPr="00844F04">
              <w:rPr>
                <w:rFonts w:ascii="Merriweather" w:hAnsi="Merriweather" w:cs="Arial"/>
              </w:rPr>
              <w:t xml:space="preserve"> a</w:t>
            </w:r>
            <w:r w:rsidRPr="00844F04">
              <w:rPr>
                <w:rFonts w:ascii="Merriweather" w:hAnsi="Merriweather" w:cs="Arial"/>
              </w:rPr>
              <w:t>lert from COTS received?</w:t>
            </w:r>
          </w:p>
        </w:tc>
      </w:tr>
      <w:tr w:rsidR="00B14485" w:rsidRPr="00844F04" w14:paraId="2C4C591E" w14:textId="77777777" w:rsidTr="2D8CFA56">
        <w:tc>
          <w:tcPr>
            <w:tcW w:w="9342" w:type="dxa"/>
            <w:gridSpan w:val="3"/>
          </w:tcPr>
          <w:p w14:paraId="69564521" w14:textId="0DC3DF52" w:rsidR="00B14485" w:rsidRDefault="00B14485" w:rsidP="00C60F4C">
            <w:pPr>
              <w:rPr>
                <w:rFonts w:ascii="Merriweather" w:hAnsi="Merriweather" w:cs="Arial"/>
              </w:rPr>
            </w:pPr>
            <w:r>
              <w:rPr>
                <w:rFonts w:ascii="Merriweather" w:hAnsi="Merriweather" w:cs="Arial"/>
              </w:rPr>
              <w:t xml:space="preserve">If </w:t>
            </w:r>
            <w:r w:rsidR="00B42D95">
              <w:rPr>
                <w:rFonts w:ascii="Merriweather" w:hAnsi="Merriweather" w:cs="Arial"/>
              </w:rPr>
              <w:t xml:space="preserve">checked </w:t>
            </w:r>
            <w:r w:rsidR="004424F4">
              <w:rPr>
                <w:rFonts w:ascii="Merriweather" w:hAnsi="Merriweather" w:cs="Arial"/>
              </w:rPr>
              <w:t>“No”</w:t>
            </w:r>
            <w:r w:rsidR="00B42D95">
              <w:rPr>
                <w:rFonts w:ascii="Merriweather" w:hAnsi="Merriweather" w:cs="Arial"/>
              </w:rPr>
              <w:t>,</w:t>
            </w:r>
            <w:r>
              <w:rPr>
                <w:rFonts w:ascii="Merriweather" w:hAnsi="Merriweather" w:cs="Arial"/>
              </w:rPr>
              <w:t xml:space="preserve"> state reason this objective was missed. Example</w:t>
            </w:r>
            <w:r w:rsidR="00B12B33">
              <w:rPr>
                <w:rFonts w:ascii="Merriweather" w:hAnsi="Merriweather" w:cs="Arial"/>
              </w:rPr>
              <w:t>s</w:t>
            </w:r>
            <w:r>
              <w:rPr>
                <w:rFonts w:ascii="Merriweather" w:hAnsi="Merriweather" w:cs="Arial"/>
              </w:rPr>
              <w:t xml:space="preserve">: </w:t>
            </w:r>
            <w:r w:rsidR="0037605D">
              <w:rPr>
                <w:rFonts w:ascii="Merriweather" w:hAnsi="Merriweather" w:cs="Arial"/>
              </w:rPr>
              <w:t>TENS alert</w:t>
            </w:r>
            <w:r w:rsidR="00B42D95">
              <w:rPr>
                <w:rFonts w:ascii="Merriweather" w:hAnsi="Merriweather" w:cs="Arial"/>
              </w:rPr>
              <w:t xml:space="preserve"> was missed, </w:t>
            </w:r>
            <w:r w:rsidR="00D03A26">
              <w:rPr>
                <w:rFonts w:ascii="Merriweather" w:hAnsi="Merriweather" w:cs="Arial"/>
              </w:rPr>
              <w:t xml:space="preserve">TENS alert was not received, </w:t>
            </w:r>
            <w:r w:rsidR="004424F4">
              <w:rPr>
                <w:rFonts w:ascii="Merriweather" w:hAnsi="Merriweather" w:cs="Arial"/>
              </w:rPr>
              <w:t>the person/</w:t>
            </w:r>
            <w:r w:rsidR="00B42D95">
              <w:rPr>
                <w:rFonts w:ascii="Merriweather" w:hAnsi="Merriweather" w:cs="Arial"/>
              </w:rPr>
              <w:t xml:space="preserve">position that normally receives the </w:t>
            </w:r>
            <w:r w:rsidR="0037605D">
              <w:rPr>
                <w:rFonts w:ascii="Merriweather" w:hAnsi="Merriweather" w:cs="Arial"/>
              </w:rPr>
              <w:t>alert</w:t>
            </w:r>
            <w:r w:rsidR="00B42D95">
              <w:rPr>
                <w:rFonts w:ascii="Merriweather" w:hAnsi="Merriweather" w:cs="Arial"/>
              </w:rPr>
              <w:t xml:space="preserve"> was not available, etc.</w:t>
            </w:r>
          </w:p>
          <w:p w14:paraId="796C14E7" w14:textId="77777777" w:rsidR="00B42D95" w:rsidRDefault="00B42D95" w:rsidP="00C60F4C">
            <w:pPr>
              <w:rPr>
                <w:rFonts w:ascii="Merriweather" w:hAnsi="Merriweather" w:cs="Arial"/>
              </w:rPr>
            </w:pPr>
          </w:p>
          <w:p w14:paraId="19381399" w14:textId="77777777" w:rsidR="00B42D95" w:rsidRDefault="00B42D95" w:rsidP="00C60F4C">
            <w:pPr>
              <w:rPr>
                <w:rFonts w:ascii="Merriweather" w:hAnsi="Merriweather" w:cs="Arial"/>
              </w:rPr>
            </w:pPr>
          </w:p>
          <w:p w14:paraId="1FE4EC5C" w14:textId="426AE09F" w:rsidR="00B42D95" w:rsidRPr="00844F04" w:rsidRDefault="00B42D95" w:rsidP="00C60F4C">
            <w:pPr>
              <w:rPr>
                <w:rFonts w:ascii="Merriweather" w:hAnsi="Merriweather" w:cs="Arial"/>
              </w:rPr>
            </w:pPr>
          </w:p>
        </w:tc>
      </w:tr>
    </w:tbl>
    <w:p w14:paraId="28E6B1F7" w14:textId="77777777" w:rsidR="00C60F4C" w:rsidRPr="00844F04" w:rsidRDefault="00C60F4C">
      <w:pPr>
        <w:rPr>
          <w:rFonts w:ascii="Merriweather" w:hAnsi="Merriweather" w:cs="Arial"/>
        </w:rPr>
      </w:pPr>
    </w:p>
    <w:p w14:paraId="28E6B1F8" w14:textId="60828595" w:rsidR="006A6373" w:rsidRPr="00844F04" w:rsidRDefault="006A6373" w:rsidP="2D8CFA56">
      <w:pPr>
        <w:rPr>
          <w:rFonts w:ascii="Arial" w:eastAsia="Arial" w:hAnsi="Arial" w:cs="Arial"/>
          <w:color w:val="555555"/>
          <w:sz w:val="18"/>
          <w:szCs w:val="18"/>
        </w:rPr>
      </w:pPr>
      <w:r w:rsidRPr="2D8CFA56">
        <w:rPr>
          <w:rFonts w:ascii="Merriweather" w:hAnsi="Merriweather" w:cs="Arial"/>
          <w:b/>
          <w:bCs/>
        </w:rPr>
        <w:t xml:space="preserve">Objective </w:t>
      </w:r>
      <w:r w:rsidR="000429CA">
        <w:rPr>
          <w:rFonts w:ascii="Merriweather" w:hAnsi="Merriweather" w:cs="Arial"/>
          <w:b/>
          <w:bCs/>
        </w:rPr>
        <w:t>1</w:t>
      </w:r>
      <w:r w:rsidRPr="2D8CFA56">
        <w:rPr>
          <w:rFonts w:ascii="Merriweather" w:hAnsi="Merriweather" w:cs="Arial"/>
          <w:b/>
          <w:bCs/>
        </w:rPr>
        <w:t xml:space="preserve">: </w:t>
      </w:r>
      <w:r w:rsidR="06E2E836" w:rsidRPr="2D8CFA56">
        <w:rPr>
          <w:rFonts w:ascii="Merriweather" w:hAnsi="Merriweather" w:cs="Arial"/>
          <w:b/>
          <w:bCs/>
        </w:rPr>
        <w:t>EMResource</w:t>
      </w:r>
      <w:r w:rsidR="5FA052A2" w:rsidRPr="2D8CFA56">
        <w:rPr>
          <w:rFonts w:ascii="Merriweather" w:hAnsi="Merriweather" w:cs="Arial"/>
          <w:b/>
          <w:bCs/>
        </w:rPr>
        <w:t xml:space="preserve"> </w:t>
      </w:r>
    </w:p>
    <w:tbl>
      <w:tblPr>
        <w:tblStyle w:val="TableGrid"/>
        <w:tblW w:w="9342" w:type="dxa"/>
        <w:tblLook w:val="04A0" w:firstRow="1" w:lastRow="0" w:firstColumn="1" w:lastColumn="0" w:noHBand="0" w:noVBand="1"/>
      </w:tblPr>
      <w:tblGrid>
        <w:gridCol w:w="675"/>
        <w:gridCol w:w="611"/>
        <w:gridCol w:w="8056"/>
      </w:tblGrid>
      <w:tr w:rsidR="00C60F4C" w:rsidRPr="00844F04" w14:paraId="28E6B1FC" w14:textId="77777777" w:rsidTr="2D8CFA56">
        <w:tc>
          <w:tcPr>
            <w:tcW w:w="675" w:type="dxa"/>
          </w:tcPr>
          <w:p w14:paraId="28E6B1F9" w14:textId="77777777" w:rsidR="00C60F4C" w:rsidRPr="00844F04" w:rsidRDefault="00C60F4C" w:rsidP="006B4E85">
            <w:pPr>
              <w:rPr>
                <w:rFonts w:ascii="Merriweather" w:hAnsi="Merriweather" w:cs="Arial"/>
              </w:rPr>
            </w:pPr>
            <w:r w:rsidRPr="00844F04">
              <w:rPr>
                <w:rFonts w:ascii="Merriweather" w:hAnsi="Merriweather" w:cs="Arial"/>
              </w:rPr>
              <w:t>Yes</w:t>
            </w:r>
          </w:p>
        </w:tc>
        <w:tc>
          <w:tcPr>
            <w:tcW w:w="611" w:type="dxa"/>
          </w:tcPr>
          <w:p w14:paraId="28E6B1FA" w14:textId="77777777" w:rsidR="00C60F4C" w:rsidRPr="00844F04" w:rsidRDefault="00C60F4C" w:rsidP="006B4E85">
            <w:pPr>
              <w:rPr>
                <w:rFonts w:ascii="Merriweather" w:hAnsi="Merriweather" w:cs="Arial"/>
              </w:rPr>
            </w:pPr>
            <w:r w:rsidRPr="00844F04">
              <w:rPr>
                <w:rFonts w:ascii="Merriweather" w:hAnsi="Merriweather" w:cs="Arial"/>
              </w:rPr>
              <w:t>No</w:t>
            </w:r>
          </w:p>
        </w:tc>
        <w:tc>
          <w:tcPr>
            <w:tcW w:w="8056" w:type="dxa"/>
          </w:tcPr>
          <w:p w14:paraId="28E6B1FB" w14:textId="1C56B2FC" w:rsidR="00C60F4C" w:rsidRPr="00844F04" w:rsidRDefault="00C60F4C" w:rsidP="006B4E85">
            <w:pPr>
              <w:rPr>
                <w:rFonts w:ascii="Merriweather" w:hAnsi="Merriweather" w:cs="Arial"/>
              </w:rPr>
            </w:pPr>
            <w:r w:rsidRPr="2D8CFA56">
              <w:rPr>
                <w:rFonts w:ascii="Merriweather" w:hAnsi="Merriweather" w:cs="Arial"/>
              </w:rPr>
              <w:t xml:space="preserve">Was the </w:t>
            </w:r>
            <w:r w:rsidR="15A9C0BE" w:rsidRPr="2D8CFA56">
              <w:rPr>
                <w:rFonts w:ascii="Merriweather" w:hAnsi="Merriweather" w:cs="Arial"/>
              </w:rPr>
              <w:t>EMResource Communication Drill</w:t>
            </w:r>
            <w:r w:rsidR="000947ED">
              <w:rPr>
                <w:rFonts w:ascii="Merriweather" w:hAnsi="Merriweather" w:cs="Arial"/>
              </w:rPr>
              <w:t xml:space="preserve"> update completed?</w:t>
            </w:r>
          </w:p>
        </w:tc>
      </w:tr>
      <w:tr w:rsidR="2D8CFA56" w14:paraId="22E22E40" w14:textId="77777777" w:rsidTr="2D8CFA56">
        <w:trPr>
          <w:trHeight w:val="300"/>
        </w:trPr>
        <w:tc>
          <w:tcPr>
            <w:tcW w:w="9342" w:type="dxa"/>
            <w:gridSpan w:val="3"/>
          </w:tcPr>
          <w:p w14:paraId="6EEF8ABF" w14:textId="4F09330E" w:rsidR="1E4537D4" w:rsidRDefault="1E4537D4" w:rsidP="2D8CFA56">
            <w:pPr>
              <w:rPr>
                <w:rFonts w:ascii="Merriweather" w:hAnsi="Merriweather" w:cs="Arial"/>
              </w:rPr>
            </w:pPr>
            <w:r w:rsidRPr="2D8CFA56">
              <w:rPr>
                <w:rFonts w:ascii="Merriweather" w:hAnsi="Merriweather" w:cs="Arial"/>
              </w:rPr>
              <w:t>If checked “No”, state the reason this objective was missed. Examples: Unable to access the site, forgot login, person/position that normally completes this objective was not available, training issue, etc.</w:t>
            </w:r>
          </w:p>
          <w:p w14:paraId="5C5912C5" w14:textId="77777777" w:rsidR="00F270D3" w:rsidRDefault="00F270D3" w:rsidP="2D8CFA56">
            <w:pPr>
              <w:rPr>
                <w:rFonts w:ascii="Merriweather" w:hAnsi="Merriweather" w:cs="Arial"/>
              </w:rPr>
            </w:pPr>
          </w:p>
          <w:p w14:paraId="753BB34E" w14:textId="77777777" w:rsidR="00F270D3" w:rsidRDefault="00F270D3" w:rsidP="2D8CFA56">
            <w:pPr>
              <w:rPr>
                <w:rFonts w:ascii="Merriweather" w:hAnsi="Merriweather" w:cs="Arial"/>
              </w:rPr>
            </w:pPr>
          </w:p>
          <w:p w14:paraId="7B8F987E" w14:textId="0E7F188D" w:rsidR="2D8CFA56" w:rsidRDefault="2D8CFA56" w:rsidP="2D8CFA56">
            <w:pPr>
              <w:rPr>
                <w:rFonts w:ascii="Merriweather" w:hAnsi="Merriweather" w:cs="Arial"/>
              </w:rPr>
            </w:pPr>
          </w:p>
        </w:tc>
      </w:tr>
    </w:tbl>
    <w:p w14:paraId="28E6B201" w14:textId="77777777" w:rsidR="006A6373" w:rsidRPr="00844F04" w:rsidRDefault="006A6373" w:rsidP="006A6373">
      <w:pPr>
        <w:rPr>
          <w:rFonts w:ascii="Merriweather" w:hAnsi="Merriweather" w:cs="Arial"/>
        </w:rPr>
      </w:pPr>
    </w:p>
    <w:p w14:paraId="06BD75CF" w14:textId="1174922D" w:rsidR="4BBF75A4" w:rsidRPr="00844F04" w:rsidRDefault="4BBF75A4" w:rsidP="4BBF75A4">
      <w:pPr>
        <w:rPr>
          <w:rFonts w:ascii="Merriweather" w:hAnsi="Merriweather" w:cs="Arial"/>
          <w:b/>
          <w:bCs/>
        </w:rPr>
      </w:pPr>
      <w:r w:rsidRPr="00844F04">
        <w:rPr>
          <w:rFonts w:ascii="Merriweather" w:hAnsi="Merriweather" w:cs="Arial"/>
          <w:b/>
          <w:bCs/>
        </w:rPr>
        <w:t xml:space="preserve">Objective </w:t>
      </w:r>
      <w:r w:rsidR="000429CA">
        <w:rPr>
          <w:rFonts w:ascii="Merriweather" w:hAnsi="Merriweather" w:cs="Arial"/>
          <w:b/>
          <w:bCs/>
        </w:rPr>
        <w:t>2</w:t>
      </w:r>
      <w:r w:rsidRPr="00844F04">
        <w:rPr>
          <w:rFonts w:ascii="Merriweather" w:hAnsi="Merriweather" w:cs="Arial"/>
          <w:b/>
          <w:bCs/>
        </w:rPr>
        <w:t>: Real Time Activity Status</w:t>
      </w:r>
    </w:p>
    <w:tbl>
      <w:tblPr>
        <w:tblStyle w:val="TableGrid"/>
        <w:tblW w:w="9342" w:type="dxa"/>
        <w:tblLook w:val="04A0" w:firstRow="1" w:lastRow="0" w:firstColumn="1" w:lastColumn="0" w:noHBand="0" w:noVBand="1"/>
      </w:tblPr>
      <w:tblGrid>
        <w:gridCol w:w="675"/>
        <w:gridCol w:w="615"/>
        <w:gridCol w:w="8052"/>
      </w:tblGrid>
      <w:tr w:rsidR="629C9A70" w:rsidRPr="00844F04" w14:paraId="1CF67E83" w14:textId="77777777" w:rsidTr="1BA9F969">
        <w:tc>
          <w:tcPr>
            <w:tcW w:w="675" w:type="dxa"/>
          </w:tcPr>
          <w:p w14:paraId="56613B48" w14:textId="77777777" w:rsidR="00C60F4C" w:rsidRPr="00844F04" w:rsidRDefault="00C60F4C" w:rsidP="629C9A70">
            <w:pPr>
              <w:rPr>
                <w:rFonts w:ascii="Merriweather" w:hAnsi="Merriweather" w:cs="Arial"/>
              </w:rPr>
            </w:pPr>
            <w:r w:rsidRPr="00844F04">
              <w:rPr>
                <w:rFonts w:ascii="Merriweather" w:hAnsi="Merriweather" w:cs="Arial"/>
              </w:rPr>
              <w:t>Yes</w:t>
            </w:r>
          </w:p>
        </w:tc>
        <w:tc>
          <w:tcPr>
            <w:tcW w:w="615" w:type="dxa"/>
          </w:tcPr>
          <w:p w14:paraId="782EB9EF" w14:textId="3B0A20B2" w:rsidR="00C60F4C" w:rsidRPr="00844F04" w:rsidRDefault="00C60F4C" w:rsidP="629C9A70">
            <w:pPr>
              <w:rPr>
                <w:rFonts w:ascii="Merriweather" w:hAnsi="Merriweather" w:cs="Arial"/>
              </w:rPr>
            </w:pPr>
            <w:r w:rsidRPr="4A1A653E">
              <w:rPr>
                <w:rFonts w:ascii="Merriweather" w:hAnsi="Merriweather" w:cs="Arial"/>
              </w:rPr>
              <w:t>No</w:t>
            </w:r>
          </w:p>
        </w:tc>
        <w:tc>
          <w:tcPr>
            <w:tcW w:w="8052" w:type="dxa"/>
          </w:tcPr>
          <w:p w14:paraId="54907F4E" w14:textId="317E79EC" w:rsidR="001610BF" w:rsidRPr="00844F04" w:rsidRDefault="001610BF" w:rsidP="629C9A70">
            <w:pPr>
              <w:rPr>
                <w:rFonts w:ascii="Merriweather" w:hAnsi="Merriweather" w:cs="Arial"/>
              </w:rPr>
            </w:pPr>
            <w:r w:rsidRPr="00844F04">
              <w:rPr>
                <w:rFonts w:ascii="Merriweather" w:hAnsi="Merriweather" w:cs="Arial"/>
              </w:rPr>
              <w:t>Was</w:t>
            </w:r>
            <w:r w:rsidR="00C60F4C" w:rsidRPr="00844F04">
              <w:rPr>
                <w:rFonts w:ascii="Merriweather" w:hAnsi="Merriweather" w:cs="Arial"/>
              </w:rPr>
              <w:t xml:space="preserve"> the RTAS update </w:t>
            </w:r>
            <w:r w:rsidR="00202FF0" w:rsidRPr="00844F04">
              <w:rPr>
                <w:rFonts w:ascii="Merriweather" w:hAnsi="Merriweather" w:cs="Arial"/>
              </w:rPr>
              <w:t>c</w:t>
            </w:r>
            <w:r w:rsidR="00C60F4C" w:rsidRPr="00844F04">
              <w:rPr>
                <w:rFonts w:ascii="Merriweather" w:hAnsi="Merriweather" w:cs="Arial"/>
              </w:rPr>
              <w:t>omplete</w:t>
            </w:r>
            <w:r w:rsidR="00202FF0" w:rsidRPr="00844F04">
              <w:rPr>
                <w:rFonts w:ascii="Merriweather" w:hAnsi="Merriweather" w:cs="Arial"/>
              </w:rPr>
              <w:t>d</w:t>
            </w:r>
            <w:r w:rsidR="00C60F4C" w:rsidRPr="00844F04">
              <w:rPr>
                <w:rFonts w:ascii="Merriweather" w:hAnsi="Merriweather" w:cs="Arial"/>
              </w:rPr>
              <w:t>?</w:t>
            </w:r>
          </w:p>
        </w:tc>
      </w:tr>
      <w:tr w:rsidR="009A7935" w:rsidRPr="00844F04" w14:paraId="066074BC" w14:textId="77777777" w:rsidTr="1BA9F969">
        <w:tc>
          <w:tcPr>
            <w:tcW w:w="9342" w:type="dxa"/>
            <w:gridSpan w:val="3"/>
          </w:tcPr>
          <w:p w14:paraId="765F97F7" w14:textId="4F09330E" w:rsidR="009A7935" w:rsidRDefault="009A7935" w:rsidP="009A7935">
            <w:pPr>
              <w:rPr>
                <w:rFonts w:ascii="Merriweather" w:hAnsi="Merriweather" w:cs="Arial"/>
              </w:rPr>
            </w:pPr>
            <w:r w:rsidRPr="1BA9F969">
              <w:rPr>
                <w:rFonts w:ascii="Merriweather" w:hAnsi="Merriweather" w:cs="Arial"/>
              </w:rPr>
              <w:t>If checked “No”, state the reason this objective was missed. Example</w:t>
            </w:r>
            <w:r w:rsidR="00BE3540" w:rsidRPr="1BA9F969">
              <w:rPr>
                <w:rFonts w:ascii="Merriweather" w:hAnsi="Merriweather" w:cs="Arial"/>
              </w:rPr>
              <w:t>s</w:t>
            </w:r>
            <w:r w:rsidRPr="1BA9F969">
              <w:rPr>
                <w:rFonts w:ascii="Merriweather" w:hAnsi="Merriweather" w:cs="Arial"/>
              </w:rPr>
              <w:t xml:space="preserve">: Unable to access the site, forgot login, person/position that normally </w:t>
            </w:r>
            <w:r w:rsidR="00F53B1E" w:rsidRPr="1BA9F969">
              <w:rPr>
                <w:rFonts w:ascii="Merriweather" w:hAnsi="Merriweather" w:cs="Arial"/>
              </w:rPr>
              <w:t>completes this objective</w:t>
            </w:r>
            <w:r w:rsidRPr="1BA9F969">
              <w:rPr>
                <w:rFonts w:ascii="Merriweather" w:hAnsi="Merriweather" w:cs="Arial"/>
              </w:rPr>
              <w:t xml:space="preserve"> was not available, training issue, etc.</w:t>
            </w:r>
          </w:p>
          <w:p w14:paraId="5864080E" w14:textId="77777777" w:rsidR="009A7935" w:rsidRDefault="009A7935" w:rsidP="629C9A70">
            <w:pPr>
              <w:rPr>
                <w:rFonts w:ascii="Merriweather" w:hAnsi="Merriweather" w:cs="Arial"/>
              </w:rPr>
            </w:pPr>
          </w:p>
          <w:p w14:paraId="644F35FA" w14:textId="77777777" w:rsidR="009A7935" w:rsidRDefault="009A7935" w:rsidP="629C9A70">
            <w:pPr>
              <w:rPr>
                <w:rFonts w:ascii="Merriweather" w:hAnsi="Merriweather" w:cs="Arial"/>
              </w:rPr>
            </w:pPr>
          </w:p>
          <w:p w14:paraId="3E2401A9" w14:textId="1095F7C7" w:rsidR="009A7935" w:rsidRPr="00844F04" w:rsidRDefault="009A7935" w:rsidP="629C9A70">
            <w:pPr>
              <w:rPr>
                <w:rFonts w:ascii="Merriweather" w:hAnsi="Merriweather" w:cs="Arial"/>
              </w:rPr>
            </w:pPr>
          </w:p>
        </w:tc>
      </w:tr>
    </w:tbl>
    <w:p w14:paraId="57B7E1D9" w14:textId="436A0BC9" w:rsidR="4BBF75A4" w:rsidRPr="00844F04" w:rsidRDefault="4BBF75A4" w:rsidP="4BBF75A4">
      <w:pPr>
        <w:rPr>
          <w:rFonts w:ascii="Merriweather" w:hAnsi="Merriweather" w:cs="Arial"/>
          <w:b/>
          <w:bCs/>
        </w:rPr>
      </w:pPr>
    </w:p>
    <w:p w14:paraId="28E6B202" w14:textId="476B6FE2" w:rsidR="006A6373" w:rsidRPr="00844F04" w:rsidRDefault="006A6373" w:rsidP="629C9A70">
      <w:pPr>
        <w:rPr>
          <w:rFonts w:ascii="Merriweather" w:hAnsi="Merriweather" w:cs="Arial"/>
          <w:b/>
          <w:bCs/>
        </w:rPr>
      </w:pPr>
      <w:r w:rsidRPr="00844F04">
        <w:rPr>
          <w:rFonts w:ascii="Merriweather" w:hAnsi="Merriweather" w:cs="Arial"/>
          <w:b/>
          <w:bCs/>
        </w:rPr>
        <w:t xml:space="preserve">Objective </w:t>
      </w:r>
      <w:r w:rsidR="00F270D3">
        <w:rPr>
          <w:rFonts w:ascii="Merriweather" w:hAnsi="Merriweather" w:cs="Arial"/>
          <w:b/>
          <w:bCs/>
        </w:rPr>
        <w:t>3</w:t>
      </w:r>
      <w:r w:rsidRPr="00844F04">
        <w:rPr>
          <w:rFonts w:ascii="Merriweather" w:hAnsi="Merriweather" w:cs="Arial"/>
          <w:b/>
          <w:bCs/>
        </w:rPr>
        <w:t>: Multi Agency Radio Communications System (MARCS) Radio</w:t>
      </w:r>
    </w:p>
    <w:p w14:paraId="28E6B203" w14:textId="192316BD" w:rsidR="006A6373" w:rsidRPr="00844F04" w:rsidRDefault="006A6373" w:rsidP="006A6373">
      <w:pPr>
        <w:rPr>
          <w:rFonts w:ascii="Merriweather" w:hAnsi="Merriweather" w:cs="Arial"/>
          <w:color w:val="FF0000"/>
        </w:rPr>
      </w:pPr>
      <w:r w:rsidRPr="00844F04">
        <w:rPr>
          <w:rFonts w:ascii="Merriweather" w:hAnsi="Merriweather" w:cs="Arial"/>
        </w:rPr>
        <w:t xml:space="preserve">Once COHDIMS, </w:t>
      </w:r>
      <w:r w:rsidR="00084F6D">
        <w:rPr>
          <w:rFonts w:ascii="Merriweather" w:hAnsi="Merriweather" w:cs="Arial"/>
        </w:rPr>
        <w:t xml:space="preserve">EMResource, </w:t>
      </w:r>
      <w:r w:rsidR="006C2783" w:rsidRPr="00844F04">
        <w:rPr>
          <w:rFonts w:ascii="Merriweather" w:hAnsi="Merriweather" w:cs="Arial"/>
        </w:rPr>
        <w:t>and the RTAS update</w:t>
      </w:r>
      <w:r w:rsidR="001610BF" w:rsidRPr="00844F04">
        <w:rPr>
          <w:rFonts w:ascii="Merriweather" w:hAnsi="Merriweather" w:cs="Arial"/>
        </w:rPr>
        <w:t xml:space="preserve"> have been</w:t>
      </w:r>
      <w:r w:rsidRPr="00844F04">
        <w:rPr>
          <w:rFonts w:ascii="Merriweather" w:hAnsi="Merriweather" w:cs="Arial"/>
        </w:rPr>
        <w:t xml:space="preserve"> completed</w:t>
      </w:r>
      <w:r w:rsidR="001610BF" w:rsidRPr="00844F04">
        <w:rPr>
          <w:rFonts w:ascii="Merriweather" w:hAnsi="Merriweather" w:cs="Arial"/>
        </w:rPr>
        <w:t>,</w:t>
      </w:r>
      <w:r w:rsidRPr="00844F04">
        <w:rPr>
          <w:rFonts w:ascii="Merriweather" w:hAnsi="Merriweather" w:cs="Arial"/>
        </w:rPr>
        <w:t xml:space="preserve"> call the HIL on the MARCS</w:t>
      </w:r>
      <w:r w:rsidR="001610BF" w:rsidRPr="00844F04">
        <w:rPr>
          <w:rFonts w:ascii="Merriweather" w:hAnsi="Merriweather" w:cs="Arial"/>
        </w:rPr>
        <w:t xml:space="preserve"> radio</w:t>
      </w:r>
      <w:r w:rsidRPr="00844F04">
        <w:rPr>
          <w:rFonts w:ascii="Merriweather" w:hAnsi="Merriweather" w:cs="Arial"/>
        </w:rPr>
        <w:t xml:space="preserve"> over the</w:t>
      </w:r>
      <w:r w:rsidR="00DC666F" w:rsidRPr="00844F04">
        <w:rPr>
          <w:rFonts w:ascii="Merriweather" w:hAnsi="Merriweather" w:cs="Arial"/>
        </w:rPr>
        <w:t xml:space="preserve"> XHOS-CEN </w:t>
      </w:r>
      <w:r w:rsidR="008043E9" w:rsidRPr="00844F04">
        <w:rPr>
          <w:rFonts w:ascii="Merriweather" w:hAnsi="Merriweather" w:cs="Arial"/>
        </w:rPr>
        <w:t xml:space="preserve">talkgroup </w:t>
      </w:r>
      <w:r w:rsidR="00DC666F" w:rsidRPr="00844F04">
        <w:rPr>
          <w:rFonts w:ascii="Merriweather" w:hAnsi="Merriweather" w:cs="Arial"/>
        </w:rPr>
        <w:t>for the Central Region or the</w:t>
      </w:r>
      <w:r w:rsidRPr="00844F04">
        <w:rPr>
          <w:rFonts w:ascii="Merriweather" w:hAnsi="Merriweather" w:cs="Arial"/>
        </w:rPr>
        <w:t xml:space="preserve"> XHO</w:t>
      </w:r>
      <w:r w:rsidR="00D422C0" w:rsidRPr="00844F04">
        <w:rPr>
          <w:rFonts w:ascii="Merriweather" w:hAnsi="Merriweather" w:cs="Arial"/>
        </w:rPr>
        <w:t>S</w:t>
      </w:r>
      <w:r w:rsidR="00DC666F" w:rsidRPr="00844F04">
        <w:rPr>
          <w:rFonts w:ascii="Merriweather" w:hAnsi="Merriweather" w:cs="Arial"/>
        </w:rPr>
        <w:t>-SE</w:t>
      </w:r>
      <w:r w:rsidRPr="00844F04">
        <w:rPr>
          <w:rFonts w:ascii="Merriweather" w:hAnsi="Merriweather" w:cs="Arial"/>
        </w:rPr>
        <w:t xml:space="preserve"> talkgroup </w:t>
      </w:r>
      <w:r w:rsidR="008043E9" w:rsidRPr="00844F04">
        <w:rPr>
          <w:rFonts w:ascii="Merriweather" w:hAnsi="Merriweather" w:cs="Arial"/>
        </w:rPr>
        <w:t xml:space="preserve">for the SE/SEC Region </w:t>
      </w:r>
      <w:r w:rsidRPr="00844F04">
        <w:rPr>
          <w:rFonts w:ascii="Merriweather" w:hAnsi="Merriweather" w:cs="Arial"/>
        </w:rPr>
        <w:t xml:space="preserve">to announce all drill objectives have been completed. </w:t>
      </w:r>
      <w:r w:rsidR="00C60F4C" w:rsidRPr="00844F04">
        <w:rPr>
          <w:rFonts w:ascii="Merriweather" w:hAnsi="Merriweather" w:cs="Arial"/>
        </w:rPr>
        <w:t>Do not call over the MARCS until the other objectives have been completed.</w:t>
      </w:r>
      <w:r w:rsidR="003C5850" w:rsidRPr="00844F04">
        <w:rPr>
          <w:rFonts w:ascii="Merriweather" w:hAnsi="Merriweather" w:cs="Arial"/>
        </w:rPr>
        <w:t xml:space="preserve"> </w:t>
      </w:r>
      <w:r w:rsidR="003C5850" w:rsidRPr="00844F04">
        <w:rPr>
          <w:rFonts w:ascii="Merriweather" w:hAnsi="Merriweather" w:cs="Arial"/>
          <w:b/>
          <w:color w:val="FF0000"/>
        </w:rPr>
        <w:t xml:space="preserve">Important: </w:t>
      </w:r>
      <w:r w:rsidR="0010566F" w:rsidRPr="0010566F">
        <w:rPr>
          <w:rFonts w:ascii="Merriweather" w:hAnsi="Merriweather" w:cs="Arial"/>
          <w:bCs/>
          <w:color w:val="FF0000"/>
        </w:rPr>
        <w:t xml:space="preserve">Do not talk </w:t>
      </w:r>
      <w:proofErr w:type="gramStart"/>
      <w:r w:rsidR="0010566F" w:rsidRPr="0010566F">
        <w:rPr>
          <w:rFonts w:ascii="Merriweather" w:hAnsi="Merriweather" w:cs="Arial"/>
          <w:bCs/>
          <w:color w:val="FF0000"/>
        </w:rPr>
        <w:t>over</w:t>
      </w:r>
      <w:proofErr w:type="gramEnd"/>
      <w:r w:rsidR="0010566F" w:rsidRPr="0010566F">
        <w:rPr>
          <w:rFonts w:ascii="Merriweather" w:hAnsi="Merriweather" w:cs="Arial"/>
          <w:bCs/>
          <w:color w:val="FF0000"/>
        </w:rPr>
        <w:t xml:space="preserve"> another hospital or the HIL when reporting. Ensure no transmissions are going on when you call. </w:t>
      </w:r>
      <w:r w:rsidR="003C5850" w:rsidRPr="00844F04">
        <w:rPr>
          <w:rFonts w:ascii="Merriweather" w:hAnsi="Merriweather" w:cs="Arial"/>
          <w:color w:val="FF0000"/>
        </w:rPr>
        <w:t>When pushing the “push to talk button” wait for the chirp noise to be done before talking.</w:t>
      </w:r>
    </w:p>
    <w:p w14:paraId="28E6B204" w14:textId="77777777" w:rsidR="00C60F4C" w:rsidRPr="00844F04" w:rsidRDefault="00C60F4C" w:rsidP="006A6373">
      <w:pPr>
        <w:rPr>
          <w:rFonts w:ascii="Merriweather" w:hAnsi="Merriweather" w:cs="Arial"/>
          <w:b/>
        </w:rPr>
      </w:pPr>
      <w:r w:rsidRPr="00844F04">
        <w:rPr>
          <w:rFonts w:ascii="Merriweather" w:hAnsi="Merriweather" w:cs="Arial"/>
        </w:rPr>
        <w:tab/>
      </w:r>
      <w:r w:rsidRPr="00844F04">
        <w:rPr>
          <w:rFonts w:ascii="Merriweather" w:hAnsi="Merriweather" w:cs="Arial"/>
          <w:b/>
        </w:rPr>
        <w:t xml:space="preserve">Example: </w:t>
      </w:r>
    </w:p>
    <w:p w14:paraId="28E6B205" w14:textId="57CE488A" w:rsidR="00C60F4C" w:rsidRPr="00844F04" w:rsidRDefault="00C60F4C" w:rsidP="00EA63B1">
      <w:pPr>
        <w:pStyle w:val="ListParagraph"/>
        <w:numPr>
          <w:ilvl w:val="0"/>
          <w:numId w:val="4"/>
        </w:numPr>
        <w:rPr>
          <w:rFonts w:ascii="Merriweather" w:hAnsi="Merriweather" w:cs="Arial"/>
        </w:rPr>
      </w:pPr>
      <w:r w:rsidRPr="00844F04">
        <w:rPr>
          <w:rFonts w:ascii="Merriweather" w:hAnsi="Merriweather" w:cs="Arial"/>
        </w:rPr>
        <w:t xml:space="preserve">You: </w:t>
      </w:r>
      <w:r w:rsidR="00D003C4">
        <w:rPr>
          <w:rFonts w:ascii="Merriweather" w:hAnsi="Merriweather" w:cs="Arial"/>
        </w:rPr>
        <w:t xml:space="preserve">The </w:t>
      </w:r>
      <w:r w:rsidR="00720263">
        <w:rPr>
          <w:rFonts w:ascii="Merriweather" w:hAnsi="Merriweather" w:cs="Arial"/>
        </w:rPr>
        <w:t xml:space="preserve">COTS </w:t>
      </w:r>
      <w:r w:rsidR="00D003C4">
        <w:rPr>
          <w:rFonts w:ascii="Merriweather" w:hAnsi="Merriweather" w:cs="Arial"/>
        </w:rPr>
        <w:t xml:space="preserve">HIL this is </w:t>
      </w:r>
      <w:r w:rsidRPr="00844F04">
        <w:rPr>
          <w:rFonts w:ascii="Merriweather" w:hAnsi="Merriweather" w:cs="Arial"/>
        </w:rPr>
        <w:t xml:space="preserve">(your hospital name) </w:t>
      </w:r>
    </w:p>
    <w:p w14:paraId="28E6B206" w14:textId="10E62D6A" w:rsidR="00C60F4C" w:rsidRPr="00844F04" w:rsidRDefault="00C60F4C" w:rsidP="00EA63B1">
      <w:pPr>
        <w:pStyle w:val="ListParagraph"/>
        <w:numPr>
          <w:ilvl w:val="0"/>
          <w:numId w:val="4"/>
        </w:numPr>
        <w:rPr>
          <w:rFonts w:ascii="Merriweather" w:hAnsi="Merriweather" w:cs="Arial"/>
        </w:rPr>
      </w:pPr>
      <w:r w:rsidRPr="00844F04">
        <w:rPr>
          <w:rFonts w:ascii="Merriweather" w:hAnsi="Merriweather" w:cs="Arial"/>
        </w:rPr>
        <w:t xml:space="preserve">HIL: </w:t>
      </w:r>
      <w:r w:rsidR="00720263">
        <w:rPr>
          <w:rFonts w:ascii="Merriweather" w:hAnsi="Merriweather" w:cs="Arial"/>
        </w:rPr>
        <w:t>This is the HIL g</w:t>
      </w:r>
      <w:r w:rsidRPr="00844F04">
        <w:rPr>
          <w:rFonts w:ascii="Merriweather" w:hAnsi="Merriweather" w:cs="Arial"/>
        </w:rPr>
        <w:t xml:space="preserve">o ahead (hospital) </w:t>
      </w:r>
    </w:p>
    <w:p w14:paraId="28E6B207" w14:textId="28A8FE28" w:rsidR="00C60F4C" w:rsidRPr="00844F04" w:rsidRDefault="00C60F4C" w:rsidP="00EA63B1">
      <w:pPr>
        <w:pStyle w:val="ListParagraph"/>
        <w:numPr>
          <w:ilvl w:val="0"/>
          <w:numId w:val="4"/>
        </w:numPr>
        <w:rPr>
          <w:rFonts w:ascii="Merriweather" w:hAnsi="Merriweather" w:cs="Arial"/>
        </w:rPr>
      </w:pPr>
      <w:r w:rsidRPr="00844F04">
        <w:rPr>
          <w:rFonts w:ascii="Merriweather" w:hAnsi="Merriweather" w:cs="Arial"/>
        </w:rPr>
        <w:t xml:space="preserve">You: </w:t>
      </w:r>
      <w:r w:rsidR="00415C3C">
        <w:rPr>
          <w:rFonts w:ascii="Merriweather" w:hAnsi="Merriweather" w:cs="Arial"/>
        </w:rPr>
        <w:t xml:space="preserve">(Your hospital name) </w:t>
      </w:r>
      <w:r w:rsidR="00C24978">
        <w:rPr>
          <w:rFonts w:ascii="Merriweather" w:hAnsi="Merriweather" w:cs="Arial"/>
        </w:rPr>
        <w:t>is completing the MARCS check for the dill</w:t>
      </w:r>
    </w:p>
    <w:p w14:paraId="28E6B208" w14:textId="77777777" w:rsidR="00C60F4C" w:rsidRPr="00844F04" w:rsidRDefault="00C60F4C" w:rsidP="00EA63B1">
      <w:pPr>
        <w:pStyle w:val="ListParagraph"/>
        <w:numPr>
          <w:ilvl w:val="0"/>
          <w:numId w:val="4"/>
        </w:numPr>
        <w:rPr>
          <w:rFonts w:ascii="Merriweather" w:hAnsi="Merriweather" w:cs="Arial"/>
        </w:rPr>
      </w:pPr>
      <w:r w:rsidRPr="00844F04">
        <w:rPr>
          <w:rFonts w:ascii="Merriweather" w:hAnsi="Merriweather" w:cs="Arial"/>
        </w:rPr>
        <w:t>HIL: Thank you (Hospital) your time of drill completion is (time)</w:t>
      </w:r>
    </w:p>
    <w:tbl>
      <w:tblPr>
        <w:tblStyle w:val="TableGrid"/>
        <w:tblW w:w="9342" w:type="dxa"/>
        <w:tblLook w:val="04A0" w:firstRow="1" w:lastRow="0" w:firstColumn="1" w:lastColumn="0" w:noHBand="0" w:noVBand="1"/>
      </w:tblPr>
      <w:tblGrid>
        <w:gridCol w:w="675"/>
        <w:gridCol w:w="626"/>
        <w:gridCol w:w="8041"/>
      </w:tblGrid>
      <w:tr w:rsidR="00C60F4C" w:rsidRPr="00844F04" w14:paraId="28E6B20C" w14:textId="77777777" w:rsidTr="2D8CFA56">
        <w:tc>
          <w:tcPr>
            <w:tcW w:w="675" w:type="dxa"/>
          </w:tcPr>
          <w:p w14:paraId="28E6B209" w14:textId="77777777" w:rsidR="00C60F4C" w:rsidRPr="00844F04" w:rsidRDefault="00C60F4C" w:rsidP="006B4E85">
            <w:pPr>
              <w:rPr>
                <w:rFonts w:ascii="Merriweather" w:hAnsi="Merriweather" w:cs="Arial"/>
              </w:rPr>
            </w:pPr>
            <w:r w:rsidRPr="00844F04">
              <w:rPr>
                <w:rFonts w:ascii="Merriweather" w:hAnsi="Merriweather" w:cs="Arial"/>
              </w:rPr>
              <w:t>Yes</w:t>
            </w:r>
          </w:p>
        </w:tc>
        <w:tc>
          <w:tcPr>
            <w:tcW w:w="626" w:type="dxa"/>
          </w:tcPr>
          <w:p w14:paraId="28E6B20A" w14:textId="77777777" w:rsidR="00C60F4C" w:rsidRPr="00844F04" w:rsidRDefault="00C60F4C" w:rsidP="006B4E85">
            <w:pPr>
              <w:rPr>
                <w:rFonts w:ascii="Merriweather" w:hAnsi="Merriweather" w:cs="Arial"/>
              </w:rPr>
            </w:pPr>
            <w:r w:rsidRPr="00844F04">
              <w:rPr>
                <w:rFonts w:ascii="Merriweather" w:hAnsi="Merriweather" w:cs="Arial"/>
              </w:rPr>
              <w:t>No</w:t>
            </w:r>
          </w:p>
        </w:tc>
        <w:tc>
          <w:tcPr>
            <w:tcW w:w="8041" w:type="dxa"/>
          </w:tcPr>
          <w:p w14:paraId="28E6B20B" w14:textId="77777777" w:rsidR="00C60F4C" w:rsidRPr="00844F04" w:rsidRDefault="00C60F4C" w:rsidP="006B4E85">
            <w:pPr>
              <w:rPr>
                <w:rFonts w:ascii="Merriweather" w:hAnsi="Merriweather" w:cs="Arial"/>
              </w:rPr>
            </w:pPr>
            <w:r w:rsidRPr="00844F04">
              <w:rPr>
                <w:rFonts w:ascii="Merriweather" w:hAnsi="Merriweather" w:cs="Arial"/>
              </w:rPr>
              <w:t>Was the MARCS radio call completed?</w:t>
            </w:r>
          </w:p>
        </w:tc>
      </w:tr>
      <w:tr w:rsidR="00C048A3" w:rsidRPr="00844F04" w14:paraId="0A8B2E98" w14:textId="77777777" w:rsidTr="2D8CFA56">
        <w:tc>
          <w:tcPr>
            <w:tcW w:w="9342" w:type="dxa"/>
            <w:gridSpan w:val="3"/>
          </w:tcPr>
          <w:p w14:paraId="2385686B" w14:textId="2D5851BE" w:rsidR="00C048A3" w:rsidRDefault="00C048A3" w:rsidP="00C048A3">
            <w:pPr>
              <w:rPr>
                <w:rFonts w:ascii="Merriweather" w:hAnsi="Merriweather" w:cs="Arial"/>
              </w:rPr>
            </w:pPr>
            <w:r w:rsidRPr="1BA9F969">
              <w:rPr>
                <w:rFonts w:ascii="Merriweather" w:hAnsi="Merriweather" w:cs="Arial"/>
              </w:rPr>
              <w:t>If checked “No”, state the reason this objective was missed. Examples: MARCS out of service, unable to locate the correct talkgroup, MARCS was off or turned down, person/position that normally completes this objective was not available, training issue, etc.</w:t>
            </w:r>
          </w:p>
          <w:p w14:paraId="0DF388A9" w14:textId="77777777" w:rsidR="00C048A3" w:rsidRDefault="00C048A3" w:rsidP="006B4E85">
            <w:pPr>
              <w:rPr>
                <w:rFonts w:ascii="Merriweather" w:hAnsi="Merriweather" w:cs="Arial"/>
              </w:rPr>
            </w:pPr>
          </w:p>
          <w:p w14:paraId="56493E1F" w14:textId="77777777" w:rsidR="001E0B2C" w:rsidRDefault="001E0B2C" w:rsidP="006B4E85">
            <w:pPr>
              <w:rPr>
                <w:rFonts w:ascii="Merriweather" w:hAnsi="Merriweather" w:cs="Arial"/>
              </w:rPr>
            </w:pPr>
          </w:p>
          <w:p w14:paraId="4E8CCC6C" w14:textId="52E10194" w:rsidR="001E0B2C" w:rsidRPr="00844F04" w:rsidRDefault="001E0B2C" w:rsidP="006B4E85">
            <w:pPr>
              <w:rPr>
                <w:rFonts w:ascii="Merriweather" w:hAnsi="Merriweather" w:cs="Arial"/>
              </w:rPr>
            </w:pPr>
          </w:p>
        </w:tc>
      </w:tr>
    </w:tbl>
    <w:p w14:paraId="759E0C5F" w14:textId="0B4DCC67" w:rsidR="00386070" w:rsidRPr="00844F04" w:rsidRDefault="00386070" w:rsidP="00386070">
      <w:pPr>
        <w:spacing w:before="100" w:beforeAutospacing="1" w:after="100" w:afterAutospacing="1" w:line="240" w:lineRule="auto"/>
        <w:rPr>
          <w:rFonts w:ascii="Merriweather" w:hAnsi="Merriweather"/>
          <w:b/>
          <w:bCs/>
        </w:rPr>
      </w:pPr>
      <w:r w:rsidRPr="00844F04">
        <w:rPr>
          <w:rFonts w:ascii="Merriweather" w:hAnsi="Merriweather"/>
          <w:b/>
          <w:bCs/>
        </w:rPr>
        <w:t xml:space="preserve">Objective </w:t>
      </w:r>
      <w:r w:rsidR="00F270D3">
        <w:rPr>
          <w:rFonts w:ascii="Merriweather" w:hAnsi="Merriweather"/>
          <w:b/>
          <w:bCs/>
        </w:rPr>
        <w:t>4</w:t>
      </w:r>
      <w:r w:rsidRPr="00844F04">
        <w:rPr>
          <w:rFonts w:ascii="Merriweather" w:hAnsi="Merriweather"/>
          <w:b/>
          <w:bCs/>
        </w:rPr>
        <w:t xml:space="preserve">: </w:t>
      </w:r>
      <w:r w:rsidR="00751C90">
        <w:rPr>
          <w:rFonts w:ascii="Merriweather" w:hAnsi="Merriweather"/>
          <w:b/>
          <w:bCs/>
        </w:rPr>
        <w:t>Conference Call</w:t>
      </w:r>
    </w:p>
    <w:tbl>
      <w:tblPr>
        <w:tblStyle w:val="TableGrid"/>
        <w:tblW w:w="0" w:type="auto"/>
        <w:tblLook w:val="04A0" w:firstRow="1" w:lastRow="0" w:firstColumn="1" w:lastColumn="0" w:noHBand="0" w:noVBand="1"/>
      </w:tblPr>
      <w:tblGrid>
        <w:gridCol w:w="675"/>
        <w:gridCol w:w="596"/>
        <w:gridCol w:w="8071"/>
      </w:tblGrid>
      <w:tr w:rsidR="00386070" w:rsidRPr="00844F04" w14:paraId="6ADF22D8" w14:textId="77777777" w:rsidTr="001E0B2C">
        <w:tc>
          <w:tcPr>
            <w:tcW w:w="675" w:type="dxa"/>
          </w:tcPr>
          <w:p w14:paraId="71885112" w14:textId="77777777" w:rsidR="00386070" w:rsidRPr="00844F04" w:rsidRDefault="00386070" w:rsidP="006739EF">
            <w:pPr>
              <w:rPr>
                <w:rFonts w:ascii="Merriweather" w:hAnsi="Merriweather" w:cs="Arial"/>
              </w:rPr>
            </w:pPr>
            <w:r w:rsidRPr="00844F04">
              <w:rPr>
                <w:rFonts w:ascii="Merriweather" w:hAnsi="Merriweather" w:cs="Arial"/>
              </w:rPr>
              <w:t>Yes</w:t>
            </w:r>
          </w:p>
        </w:tc>
        <w:tc>
          <w:tcPr>
            <w:tcW w:w="596" w:type="dxa"/>
          </w:tcPr>
          <w:p w14:paraId="159B2690" w14:textId="77777777" w:rsidR="00386070" w:rsidRPr="00844F04" w:rsidRDefault="00386070" w:rsidP="006739EF">
            <w:pPr>
              <w:rPr>
                <w:rFonts w:ascii="Merriweather" w:hAnsi="Merriweather" w:cs="Arial"/>
              </w:rPr>
            </w:pPr>
            <w:r w:rsidRPr="00844F04">
              <w:rPr>
                <w:rFonts w:ascii="Merriweather" w:hAnsi="Merriweather" w:cs="Arial"/>
              </w:rPr>
              <w:t>No</w:t>
            </w:r>
          </w:p>
        </w:tc>
        <w:tc>
          <w:tcPr>
            <w:tcW w:w="8071" w:type="dxa"/>
          </w:tcPr>
          <w:p w14:paraId="7C232213" w14:textId="40C27D9F" w:rsidR="00386070" w:rsidRPr="00844F04" w:rsidRDefault="00386070" w:rsidP="006739EF">
            <w:pPr>
              <w:rPr>
                <w:rFonts w:ascii="Merriweather" w:hAnsi="Merriweather" w:cs="Arial"/>
              </w:rPr>
            </w:pPr>
            <w:r w:rsidRPr="00844F04">
              <w:rPr>
                <w:rFonts w:ascii="Merriweather" w:hAnsi="Merriweather" w:cs="Arial"/>
              </w:rPr>
              <w:t xml:space="preserve">Was the </w:t>
            </w:r>
            <w:r w:rsidR="0038188D" w:rsidRPr="00844F04">
              <w:rPr>
                <w:rFonts w:ascii="Merriweather" w:hAnsi="Merriweather" w:cs="Arial"/>
              </w:rPr>
              <w:t xml:space="preserve">COTS Surge Team notified via </w:t>
            </w:r>
            <w:r w:rsidR="00876E20" w:rsidRPr="00844F04">
              <w:rPr>
                <w:rFonts w:ascii="Merriweather" w:hAnsi="Merriweather" w:cs="Arial"/>
              </w:rPr>
              <w:t xml:space="preserve">a </w:t>
            </w:r>
            <w:r w:rsidR="0038188D" w:rsidRPr="00844F04">
              <w:rPr>
                <w:rFonts w:ascii="Merriweather" w:hAnsi="Merriweather" w:cs="Arial"/>
              </w:rPr>
              <w:t>TENS alert</w:t>
            </w:r>
            <w:r w:rsidR="00BC2B20">
              <w:rPr>
                <w:rFonts w:ascii="Merriweather" w:hAnsi="Merriweather" w:cs="Arial"/>
              </w:rPr>
              <w:t>?</w:t>
            </w:r>
            <w:r w:rsidR="001F75B3" w:rsidRPr="00844F04">
              <w:rPr>
                <w:rFonts w:ascii="Merriweather" w:hAnsi="Merriweather" w:cs="Arial"/>
              </w:rPr>
              <w:t xml:space="preserve"> </w:t>
            </w:r>
          </w:p>
        </w:tc>
      </w:tr>
      <w:tr w:rsidR="00BC2B20" w:rsidRPr="00844F04" w14:paraId="615ADAC5" w14:textId="77777777" w:rsidTr="001E0B2C">
        <w:tc>
          <w:tcPr>
            <w:tcW w:w="675" w:type="dxa"/>
          </w:tcPr>
          <w:p w14:paraId="7396C955" w14:textId="5D0ED697" w:rsidR="00BC2B20" w:rsidRPr="00844F04" w:rsidRDefault="00BC2B20" w:rsidP="006739EF">
            <w:pPr>
              <w:rPr>
                <w:rFonts w:ascii="Merriweather" w:hAnsi="Merriweather" w:cs="Arial"/>
              </w:rPr>
            </w:pPr>
            <w:r>
              <w:rPr>
                <w:rFonts w:ascii="Merriweather" w:hAnsi="Merriweather" w:cs="Arial"/>
              </w:rPr>
              <w:t>Yes</w:t>
            </w:r>
          </w:p>
        </w:tc>
        <w:tc>
          <w:tcPr>
            <w:tcW w:w="596" w:type="dxa"/>
          </w:tcPr>
          <w:p w14:paraId="7AB6B685" w14:textId="6C48F9A0" w:rsidR="00BC2B20" w:rsidRPr="00844F04" w:rsidRDefault="00BC2B20" w:rsidP="006739EF">
            <w:pPr>
              <w:rPr>
                <w:rFonts w:ascii="Merriweather" w:hAnsi="Merriweather" w:cs="Arial"/>
              </w:rPr>
            </w:pPr>
            <w:r>
              <w:rPr>
                <w:rFonts w:ascii="Merriweather" w:hAnsi="Merriweather" w:cs="Arial"/>
              </w:rPr>
              <w:t>No</w:t>
            </w:r>
          </w:p>
        </w:tc>
        <w:tc>
          <w:tcPr>
            <w:tcW w:w="8071" w:type="dxa"/>
          </w:tcPr>
          <w:p w14:paraId="4E850D44" w14:textId="7F072664" w:rsidR="00BC2B20" w:rsidRPr="00844F04" w:rsidRDefault="00BC2B20" w:rsidP="006739EF">
            <w:pPr>
              <w:rPr>
                <w:rFonts w:ascii="Merriweather" w:hAnsi="Merriweather" w:cs="Arial"/>
              </w:rPr>
            </w:pPr>
            <w:r>
              <w:rPr>
                <w:rFonts w:ascii="Merriweather" w:hAnsi="Merriweather" w:cs="Arial"/>
              </w:rPr>
              <w:t xml:space="preserve">Did the team get the Conference Call Agenda document from the EMResource site in the Communication Drill Event (attachment)? This contains all the information for the scenario and conference call in information. </w:t>
            </w:r>
          </w:p>
        </w:tc>
      </w:tr>
      <w:tr w:rsidR="008D6CF3" w:rsidRPr="00844F04" w14:paraId="4F288634" w14:textId="77777777" w:rsidTr="001E0B2C">
        <w:tc>
          <w:tcPr>
            <w:tcW w:w="675" w:type="dxa"/>
          </w:tcPr>
          <w:p w14:paraId="531855CC" w14:textId="69B88EA9" w:rsidR="008D6CF3" w:rsidRPr="00844F04" w:rsidRDefault="00D75326" w:rsidP="006739EF">
            <w:pPr>
              <w:rPr>
                <w:rFonts w:ascii="Merriweather" w:hAnsi="Merriweather" w:cs="Arial"/>
              </w:rPr>
            </w:pPr>
            <w:r w:rsidRPr="00844F04">
              <w:rPr>
                <w:rFonts w:ascii="Merriweather" w:hAnsi="Merriweather" w:cs="Arial"/>
              </w:rPr>
              <w:t>Yes</w:t>
            </w:r>
          </w:p>
        </w:tc>
        <w:tc>
          <w:tcPr>
            <w:tcW w:w="596" w:type="dxa"/>
          </w:tcPr>
          <w:p w14:paraId="67A0557D" w14:textId="02EDD4AC" w:rsidR="008D6CF3" w:rsidRPr="00844F04" w:rsidRDefault="00D75326" w:rsidP="006739EF">
            <w:pPr>
              <w:rPr>
                <w:rFonts w:ascii="Merriweather" w:hAnsi="Merriweather" w:cs="Arial"/>
              </w:rPr>
            </w:pPr>
            <w:r w:rsidRPr="00844F04">
              <w:rPr>
                <w:rFonts w:ascii="Merriweather" w:hAnsi="Merriweather" w:cs="Arial"/>
              </w:rPr>
              <w:t>No</w:t>
            </w:r>
          </w:p>
        </w:tc>
        <w:tc>
          <w:tcPr>
            <w:tcW w:w="8071" w:type="dxa"/>
          </w:tcPr>
          <w:p w14:paraId="0CFC8936" w14:textId="2890163A" w:rsidR="008D6CF3" w:rsidRPr="00844F04" w:rsidRDefault="008D6CF3" w:rsidP="006739EF">
            <w:pPr>
              <w:rPr>
                <w:rFonts w:ascii="Merriweather" w:hAnsi="Merriweather" w:cs="Arial"/>
              </w:rPr>
            </w:pPr>
            <w:r w:rsidRPr="00844F04">
              <w:rPr>
                <w:rFonts w:ascii="Merriweather" w:hAnsi="Merriweather" w:cs="Arial"/>
              </w:rPr>
              <w:t>Did a team gather</w:t>
            </w:r>
            <w:r w:rsidR="00B02B55" w:rsidRPr="00844F04">
              <w:rPr>
                <w:rFonts w:ascii="Merriweather" w:hAnsi="Merriweather" w:cs="Arial"/>
              </w:rPr>
              <w:t xml:space="preserve"> internally</w:t>
            </w:r>
            <w:r w:rsidRPr="00844F04">
              <w:rPr>
                <w:rFonts w:ascii="Merriweather" w:hAnsi="Merriweather" w:cs="Arial"/>
              </w:rPr>
              <w:t xml:space="preserve"> to discuss the scenario?</w:t>
            </w:r>
          </w:p>
        </w:tc>
      </w:tr>
      <w:tr w:rsidR="008D6CF3" w:rsidRPr="00844F04" w14:paraId="38702927" w14:textId="77777777" w:rsidTr="001E0B2C">
        <w:tc>
          <w:tcPr>
            <w:tcW w:w="675" w:type="dxa"/>
          </w:tcPr>
          <w:p w14:paraId="2C2D0871" w14:textId="555C77CD" w:rsidR="008D6CF3" w:rsidRPr="00844F04" w:rsidRDefault="00D75326" w:rsidP="006739EF">
            <w:pPr>
              <w:rPr>
                <w:rFonts w:ascii="Merriweather" w:hAnsi="Merriweather" w:cs="Arial"/>
              </w:rPr>
            </w:pPr>
            <w:r w:rsidRPr="00844F04">
              <w:rPr>
                <w:rFonts w:ascii="Merriweather" w:hAnsi="Merriweather" w:cs="Arial"/>
              </w:rPr>
              <w:t>Yes</w:t>
            </w:r>
          </w:p>
        </w:tc>
        <w:tc>
          <w:tcPr>
            <w:tcW w:w="596" w:type="dxa"/>
          </w:tcPr>
          <w:p w14:paraId="56A9A92C" w14:textId="3AD469E4" w:rsidR="008D6CF3" w:rsidRPr="00844F04" w:rsidRDefault="00D75326" w:rsidP="006739EF">
            <w:pPr>
              <w:rPr>
                <w:rFonts w:ascii="Merriweather" w:hAnsi="Merriweather" w:cs="Arial"/>
              </w:rPr>
            </w:pPr>
            <w:r w:rsidRPr="00844F04">
              <w:rPr>
                <w:rFonts w:ascii="Merriweather" w:hAnsi="Merriweather" w:cs="Arial"/>
              </w:rPr>
              <w:t>No</w:t>
            </w:r>
          </w:p>
        </w:tc>
        <w:tc>
          <w:tcPr>
            <w:tcW w:w="8071" w:type="dxa"/>
          </w:tcPr>
          <w:p w14:paraId="45CBD9D2" w14:textId="5CC6D33E" w:rsidR="008D6CF3" w:rsidRPr="00844F04" w:rsidRDefault="008D6CF3" w:rsidP="006739EF">
            <w:pPr>
              <w:rPr>
                <w:rFonts w:ascii="Merriweather" w:hAnsi="Merriweather" w:cs="Arial"/>
              </w:rPr>
            </w:pPr>
            <w:r w:rsidRPr="00844F04">
              <w:rPr>
                <w:rFonts w:ascii="Merriweather" w:hAnsi="Merriweather" w:cs="Arial"/>
              </w:rPr>
              <w:t xml:space="preserve">Did </w:t>
            </w:r>
            <w:r w:rsidR="002A1222" w:rsidRPr="00844F04">
              <w:rPr>
                <w:rFonts w:ascii="Merriweather" w:hAnsi="Merriweather" w:cs="Arial"/>
              </w:rPr>
              <w:t>the hospital attend the COTS Surge Team Conference Call?</w:t>
            </w:r>
          </w:p>
        </w:tc>
      </w:tr>
      <w:tr w:rsidR="001F75B3" w:rsidRPr="00844F04" w14:paraId="34B94B32" w14:textId="77777777" w:rsidTr="001E0B2C">
        <w:tc>
          <w:tcPr>
            <w:tcW w:w="675" w:type="dxa"/>
          </w:tcPr>
          <w:p w14:paraId="276501CB" w14:textId="0ACA976A" w:rsidR="001F75B3" w:rsidRPr="00844F04" w:rsidRDefault="001F75B3" w:rsidP="006739EF">
            <w:pPr>
              <w:rPr>
                <w:rFonts w:ascii="Merriweather" w:hAnsi="Merriweather" w:cs="Arial"/>
              </w:rPr>
            </w:pPr>
            <w:r w:rsidRPr="00844F04">
              <w:rPr>
                <w:rFonts w:ascii="Merriweather" w:hAnsi="Merriweather" w:cs="Arial"/>
              </w:rPr>
              <w:t>Yes</w:t>
            </w:r>
          </w:p>
        </w:tc>
        <w:tc>
          <w:tcPr>
            <w:tcW w:w="596" w:type="dxa"/>
          </w:tcPr>
          <w:p w14:paraId="69028151" w14:textId="6923E3DA" w:rsidR="001F75B3" w:rsidRPr="00844F04" w:rsidRDefault="001F75B3" w:rsidP="006739EF">
            <w:pPr>
              <w:rPr>
                <w:rFonts w:ascii="Merriweather" w:hAnsi="Merriweather" w:cs="Arial"/>
              </w:rPr>
            </w:pPr>
            <w:r w:rsidRPr="00844F04">
              <w:rPr>
                <w:rFonts w:ascii="Merriweather" w:hAnsi="Merriweather" w:cs="Arial"/>
              </w:rPr>
              <w:t>No</w:t>
            </w:r>
          </w:p>
        </w:tc>
        <w:tc>
          <w:tcPr>
            <w:tcW w:w="8071" w:type="dxa"/>
          </w:tcPr>
          <w:p w14:paraId="2027DF96" w14:textId="361A05BB" w:rsidR="001F75B3" w:rsidRPr="00F349E4" w:rsidRDefault="001F75B3" w:rsidP="006739EF">
            <w:pPr>
              <w:rPr>
                <w:rFonts w:ascii="Merriweather" w:hAnsi="Merriweather" w:cs="Arial"/>
              </w:rPr>
            </w:pPr>
            <w:r w:rsidRPr="00F349E4">
              <w:rPr>
                <w:rFonts w:ascii="Merriweather" w:hAnsi="Merriweather" w:cs="Arial"/>
              </w:rPr>
              <w:t xml:space="preserve">Was the </w:t>
            </w:r>
            <w:r w:rsidR="00F349E4" w:rsidRPr="00F349E4">
              <w:rPr>
                <w:rFonts w:ascii="Merriweather" w:hAnsi="Merriweather" w:cs="Arial"/>
              </w:rPr>
              <w:t xml:space="preserve">RHEP or SEOHC Coalition Conference Call Agenda </w:t>
            </w:r>
            <w:r w:rsidR="008D6CF3" w:rsidRPr="00F349E4">
              <w:rPr>
                <w:rFonts w:ascii="Merriweather" w:hAnsi="Merriweather" w:cs="Arial"/>
              </w:rPr>
              <w:t>used to give the hospital update</w:t>
            </w:r>
            <w:r w:rsidR="00F349E4">
              <w:rPr>
                <w:rFonts w:ascii="Merriweather" w:hAnsi="Merriweather" w:cs="Arial"/>
              </w:rPr>
              <w:t xml:space="preserve"> and take notes</w:t>
            </w:r>
            <w:r w:rsidR="008D6CF3" w:rsidRPr="00F349E4">
              <w:rPr>
                <w:rFonts w:ascii="Merriweather" w:hAnsi="Merriweather" w:cs="Arial"/>
              </w:rPr>
              <w:t>?</w:t>
            </w:r>
          </w:p>
        </w:tc>
      </w:tr>
      <w:tr w:rsidR="001E0B2C" w:rsidRPr="00844F04" w14:paraId="7C205715" w14:textId="77777777" w:rsidTr="001E0B2C">
        <w:tc>
          <w:tcPr>
            <w:tcW w:w="9342" w:type="dxa"/>
            <w:gridSpan w:val="3"/>
          </w:tcPr>
          <w:p w14:paraId="723C2271" w14:textId="4AD9575A" w:rsidR="001E0B2C" w:rsidRDefault="001E0B2C" w:rsidP="006739EF">
            <w:pPr>
              <w:rPr>
                <w:rFonts w:ascii="Merriweather" w:hAnsi="Merriweather" w:cs="Arial"/>
              </w:rPr>
            </w:pPr>
            <w:r>
              <w:rPr>
                <w:rFonts w:ascii="Merriweather" w:hAnsi="Merriweather" w:cs="Arial"/>
              </w:rPr>
              <w:t xml:space="preserve">If checked “No”, state reason this objective was missed. Examples: TENS alert was missed, </w:t>
            </w:r>
            <w:r w:rsidR="00684D80">
              <w:rPr>
                <w:rFonts w:ascii="Merriweather" w:hAnsi="Merriweather" w:cs="Arial"/>
              </w:rPr>
              <w:t xml:space="preserve">TENS alert was not received, GoTo Meeting invite was not received, </w:t>
            </w:r>
            <w:r>
              <w:rPr>
                <w:rFonts w:ascii="Merriweather" w:hAnsi="Merriweather" w:cs="Arial"/>
              </w:rPr>
              <w:t>the person</w:t>
            </w:r>
            <w:r w:rsidR="00D03A26">
              <w:rPr>
                <w:rFonts w:ascii="Merriweather" w:hAnsi="Merriweather" w:cs="Arial"/>
              </w:rPr>
              <w:t>(s)</w:t>
            </w:r>
            <w:r>
              <w:rPr>
                <w:rFonts w:ascii="Merriweather" w:hAnsi="Merriweather" w:cs="Arial"/>
              </w:rPr>
              <w:t>/position</w:t>
            </w:r>
            <w:r w:rsidR="00D03A26">
              <w:rPr>
                <w:rFonts w:ascii="Merriweather" w:hAnsi="Merriweather" w:cs="Arial"/>
              </w:rPr>
              <w:t>(s)</w:t>
            </w:r>
            <w:r>
              <w:rPr>
                <w:rFonts w:ascii="Merriweather" w:hAnsi="Merriweather" w:cs="Arial"/>
              </w:rPr>
              <w:t xml:space="preserve"> that normally completes this objective was not available, </w:t>
            </w:r>
            <w:r w:rsidR="00684D80">
              <w:rPr>
                <w:rFonts w:ascii="Merriweather" w:hAnsi="Merriweather" w:cs="Arial"/>
              </w:rPr>
              <w:t>training issue</w:t>
            </w:r>
            <w:r>
              <w:rPr>
                <w:rFonts w:ascii="Merriweather" w:hAnsi="Merriweather" w:cs="Arial"/>
              </w:rPr>
              <w:t>, etc.</w:t>
            </w:r>
          </w:p>
          <w:p w14:paraId="08023972" w14:textId="77777777" w:rsidR="001E0B2C" w:rsidRDefault="001E0B2C" w:rsidP="006739EF">
            <w:pPr>
              <w:rPr>
                <w:rFonts w:ascii="Merriweather" w:hAnsi="Merriweather" w:cs="Arial"/>
              </w:rPr>
            </w:pPr>
          </w:p>
          <w:p w14:paraId="58628F92" w14:textId="77777777" w:rsidR="001E0B2C" w:rsidRDefault="001E0B2C" w:rsidP="006739EF">
            <w:pPr>
              <w:rPr>
                <w:rFonts w:ascii="Merriweather" w:hAnsi="Merriweather" w:cs="Arial"/>
              </w:rPr>
            </w:pPr>
          </w:p>
          <w:p w14:paraId="582AC6FA" w14:textId="77777777" w:rsidR="001E0B2C" w:rsidRPr="00844F04" w:rsidRDefault="001E0B2C" w:rsidP="006739EF">
            <w:pPr>
              <w:rPr>
                <w:rFonts w:ascii="Merriweather" w:hAnsi="Merriweather" w:cs="Arial"/>
              </w:rPr>
            </w:pPr>
          </w:p>
        </w:tc>
      </w:tr>
    </w:tbl>
    <w:p w14:paraId="4086532F" w14:textId="77777777" w:rsidR="00B12B33" w:rsidRPr="00844F04" w:rsidRDefault="00B12B33" w:rsidP="00B12B33">
      <w:pPr>
        <w:spacing w:before="100" w:beforeAutospacing="1" w:after="100" w:afterAutospacing="1" w:line="240" w:lineRule="auto"/>
        <w:rPr>
          <w:rFonts w:ascii="Merriweather" w:hAnsi="Merriweather" w:cs="Arial"/>
          <w:b/>
          <w:color w:val="000000"/>
        </w:rPr>
      </w:pPr>
      <w:r w:rsidRPr="00844F04">
        <w:rPr>
          <w:rFonts w:ascii="Merriweather" w:hAnsi="Merriweather" w:cs="Arial"/>
          <w:b/>
          <w:color w:val="000000"/>
        </w:rPr>
        <w:lastRenderedPageBreak/>
        <w:t>For issues during the Drill: Page the HIL. There are two ways to page the HIL:</w:t>
      </w:r>
    </w:p>
    <w:p w14:paraId="7C320D7C" w14:textId="77777777" w:rsidR="00B12B33" w:rsidRPr="00844F04" w:rsidRDefault="00B12B33" w:rsidP="00B12B33">
      <w:pPr>
        <w:pStyle w:val="ListParagraph"/>
        <w:numPr>
          <w:ilvl w:val="0"/>
          <w:numId w:val="6"/>
        </w:numPr>
        <w:spacing w:before="100" w:beforeAutospacing="1" w:after="100" w:afterAutospacing="1" w:line="240" w:lineRule="auto"/>
        <w:rPr>
          <w:rFonts w:ascii="Merriweather" w:eastAsia="Times New Roman" w:hAnsi="Merriweather" w:cs="Arial"/>
        </w:rPr>
      </w:pPr>
      <w:r w:rsidRPr="00844F04">
        <w:rPr>
          <w:rFonts w:ascii="Merriweather" w:eastAsia="Times New Roman" w:hAnsi="Merriweather" w:cs="Arial"/>
          <w:color w:val="000000"/>
        </w:rPr>
        <w:t>Dial 1-855-266-7243 and enter ID: 26874451 (COTSHIL1). Be sure to enter/verify your contact phone number.</w:t>
      </w:r>
    </w:p>
    <w:p w14:paraId="273C3EF7" w14:textId="77777777" w:rsidR="00B12B33" w:rsidRPr="00B807F9" w:rsidRDefault="00B12B33" w:rsidP="00B12B33">
      <w:pPr>
        <w:pStyle w:val="ListParagraph"/>
        <w:numPr>
          <w:ilvl w:val="0"/>
          <w:numId w:val="6"/>
        </w:numPr>
        <w:spacing w:before="100" w:beforeAutospacing="1" w:after="100" w:afterAutospacing="1" w:line="240" w:lineRule="auto"/>
        <w:rPr>
          <w:rStyle w:val="Hyperlink"/>
          <w:rFonts w:ascii="Merriweather" w:hAnsi="Merriweather"/>
          <w:color w:val="auto"/>
          <w:u w:val="none"/>
        </w:rPr>
      </w:pPr>
      <w:r w:rsidRPr="4A1A653E">
        <w:rPr>
          <w:rFonts w:ascii="Merriweather" w:eastAsia="Times New Roman" w:hAnsi="Merriweather" w:cs="Arial"/>
          <w:color w:val="000000" w:themeColor="text1"/>
        </w:rPr>
        <w:t xml:space="preserve">Send an email to </w:t>
      </w:r>
      <w:hyperlink r:id="rId10">
        <w:r w:rsidRPr="4A1A653E">
          <w:rPr>
            <w:rStyle w:val="Hyperlink"/>
            <w:rFonts w:ascii="Merriweather" w:eastAsia="Times New Roman" w:hAnsi="Merriweather" w:cs="Arial"/>
          </w:rPr>
          <w:t>26874451@onpage.com</w:t>
        </w:r>
      </w:hyperlink>
    </w:p>
    <w:p w14:paraId="15F9BC28" w14:textId="200B14E1" w:rsidR="00B807F9" w:rsidRDefault="00B807F9" w:rsidP="00B807F9">
      <w:pPr>
        <w:spacing w:before="100" w:beforeAutospacing="1" w:after="100" w:afterAutospacing="1" w:line="240" w:lineRule="auto"/>
        <w:rPr>
          <w:rFonts w:ascii="Merriweather" w:hAnsi="Merriweather"/>
          <w:b/>
        </w:rPr>
      </w:pPr>
      <w:r>
        <w:rPr>
          <w:rFonts w:ascii="Merriweather" w:hAnsi="Merriweather"/>
          <w:b/>
        </w:rPr>
        <w:t xml:space="preserve">As part of </w:t>
      </w:r>
      <w:r w:rsidR="00C162CF">
        <w:rPr>
          <w:rFonts w:ascii="Merriweather" w:hAnsi="Merriweather"/>
          <w:b/>
        </w:rPr>
        <w:t>after-action</w:t>
      </w:r>
      <w:r>
        <w:rPr>
          <w:rFonts w:ascii="Merriweather" w:hAnsi="Merriweather"/>
          <w:b/>
        </w:rPr>
        <w:t xml:space="preserve"> tracking, please complete the short survey if objectives were missed: </w:t>
      </w:r>
      <w:hyperlink r:id="rId11" w:history="1">
        <w:r w:rsidRPr="000A5BAC">
          <w:rPr>
            <w:rStyle w:val="Hyperlink"/>
            <w:rFonts w:ascii="Merriweather" w:hAnsi="Merriweather"/>
            <w:b/>
          </w:rPr>
          <w:t>https://forms.office.com/r/i0NS7TLGeu</w:t>
        </w:r>
      </w:hyperlink>
      <w:r>
        <w:rPr>
          <w:rFonts w:ascii="Merriweather" w:hAnsi="Merriweather"/>
          <w:b/>
        </w:rPr>
        <w:tab/>
      </w:r>
    </w:p>
    <w:p w14:paraId="28B3F611" w14:textId="77777777" w:rsidR="00B807F9" w:rsidRPr="00844F04" w:rsidRDefault="00B807F9" w:rsidP="00B807F9">
      <w:pPr>
        <w:spacing w:before="100" w:beforeAutospacing="1" w:after="100" w:afterAutospacing="1" w:line="240" w:lineRule="auto"/>
        <w:jc w:val="center"/>
        <w:rPr>
          <w:rFonts w:ascii="Merriweather" w:hAnsi="Merriweather"/>
          <w:b/>
        </w:rPr>
      </w:pPr>
      <w:r>
        <w:rPr>
          <w:noProof/>
        </w:rPr>
        <w:drawing>
          <wp:inline distT="0" distB="0" distL="0" distR="0" wp14:anchorId="1AF3B21C" wp14:editId="12049E09">
            <wp:extent cx="1552575" cy="1562100"/>
            <wp:effectExtent l="0" t="0" r="9525"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2"/>
                    <a:stretch>
                      <a:fillRect/>
                    </a:stretch>
                  </pic:blipFill>
                  <pic:spPr>
                    <a:xfrm>
                      <a:off x="0" y="0"/>
                      <a:ext cx="1552575" cy="1562100"/>
                    </a:xfrm>
                    <a:prstGeom prst="rect">
                      <a:avLst/>
                    </a:prstGeom>
                  </pic:spPr>
                </pic:pic>
              </a:graphicData>
            </a:graphic>
          </wp:inline>
        </w:drawing>
      </w:r>
    </w:p>
    <w:p w14:paraId="65E1795C" w14:textId="77777777" w:rsidR="00B807F9" w:rsidRPr="00B807F9" w:rsidRDefault="00B807F9" w:rsidP="00B807F9">
      <w:pPr>
        <w:spacing w:before="100" w:beforeAutospacing="1" w:after="100" w:afterAutospacing="1" w:line="240" w:lineRule="auto"/>
        <w:rPr>
          <w:rStyle w:val="Hyperlink"/>
          <w:rFonts w:ascii="Merriweather" w:hAnsi="Merriweather"/>
          <w:color w:val="auto"/>
          <w:u w:val="none"/>
        </w:rPr>
      </w:pPr>
    </w:p>
    <w:sectPr w:rsidR="00B807F9" w:rsidRPr="00B807F9" w:rsidSect="00B12B33">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15AF4" w14:textId="77777777" w:rsidR="003C6291" w:rsidRDefault="003C6291" w:rsidP="00EA63B1">
      <w:pPr>
        <w:spacing w:after="0" w:line="240" w:lineRule="auto"/>
      </w:pPr>
      <w:r>
        <w:separator/>
      </w:r>
    </w:p>
  </w:endnote>
  <w:endnote w:type="continuationSeparator" w:id="0">
    <w:p w14:paraId="1C4741B7" w14:textId="77777777" w:rsidR="003C6291" w:rsidRDefault="003C6291" w:rsidP="00EA6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altName w:val="Calibri"/>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B217" w14:textId="57C44A15" w:rsidR="003C5850" w:rsidRDefault="003C5850">
    <w:pPr>
      <w:pStyle w:val="Footer"/>
    </w:pPr>
    <w:r>
      <w:t xml:space="preserve">Version </w:t>
    </w:r>
    <w:r w:rsidR="000947ED">
      <w:t>4 05/16/2023</w:t>
    </w:r>
  </w:p>
  <w:p w14:paraId="28E6B218" w14:textId="77777777" w:rsidR="003C5850" w:rsidRDefault="003C5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559F" w14:textId="77777777" w:rsidR="003C6291" w:rsidRDefault="003C6291" w:rsidP="00EA63B1">
      <w:pPr>
        <w:spacing w:after="0" w:line="240" w:lineRule="auto"/>
      </w:pPr>
      <w:r>
        <w:separator/>
      </w:r>
    </w:p>
  </w:footnote>
  <w:footnote w:type="continuationSeparator" w:id="0">
    <w:p w14:paraId="482DC936" w14:textId="77777777" w:rsidR="003C6291" w:rsidRDefault="003C6291" w:rsidP="00EA6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E5F78" w14:textId="1FA32559" w:rsidR="0004249F" w:rsidRDefault="00844F04">
    <w:pPr>
      <w:pStyle w:val="Header"/>
    </w:pPr>
    <w:r w:rsidRPr="00AF3611">
      <w:rPr>
        <w:rFonts w:cstheme="minorHAnsi"/>
        <w:noProof/>
      </w:rPr>
      <w:drawing>
        <wp:anchor distT="0" distB="0" distL="114300" distR="114300" simplePos="0" relativeHeight="251658240" behindDoc="0" locked="0" layoutInCell="1" allowOverlap="1" wp14:anchorId="50DC7A82" wp14:editId="00FE9665">
          <wp:simplePos x="0" y="0"/>
          <wp:positionH relativeFrom="column">
            <wp:posOffset>6043739</wp:posOffset>
          </wp:positionH>
          <wp:positionV relativeFrom="paragraph">
            <wp:posOffset>-182262</wp:posOffset>
          </wp:positionV>
          <wp:extent cx="813435" cy="813435"/>
          <wp:effectExtent l="0" t="0" r="5715" b="5715"/>
          <wp:wrapSquare wrapText="bothSides"/>
          <wp:docPr id="9" name="Picture 9" descr="Text&#10;&#10;Description automatically generated with medium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medium confidence">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3435" cy="813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249F">
      <w:rPr>
        <w:noProof/>
      </w:rPr>
      <w:drawing>
        <wp:inline distT="0" distB="0" distL="0" distR="0" wp14:anchorId="2D5177FD" wp14:editId="2974FC21">
          <wp:extent cx="1638300" cy="675799"/>
          <wp:effectExtent l="0" t="0" r="0" b="0"/>
          <wp:docPr id="1976915566" name="Picture 197691556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915566" name="Picture 1976915566" descr="Logo&#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1638300" cy="675799"/>
                  </a:xfrm>
                  <a:prstGeom prst="rect">
                    <a:avLst/>
                  </a:prstGeom>
                </pic:spPr>
              </pic:pic>
            </a:graphicData>
          </a:graphic>
        </wp:inline>
      </w:drawing>
    </w:r>
  </w:p>
  <w:p w14:paraId="28E6B216" w14:textId="77777777" w:rsidR="00EA63B1" w:rsidRDefault="00EA6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184C"/>
    <w:multiLevelType w:val="hybridMultilevel"/>
    <w:tmpl w:val="DABAC87A"/>
    <w:lvl w:ilvl="0" w:tplc="98AC6906">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9F69D7"/>
    <w:multiLevelType w:val="hybridMultilevel"/>
    <w:tmpl w:val="D8A244B2"/>
    <w:lvl w:ilvl="0" w:tplc="B794386C">
      <w:start w:val="1"/>
      <w:numFmt w:val="decimal"/>
      <w:lvlText w:val="%1."/>
      <w:lvlJc w:val="left"/>
      <w:pPr>
        <w:ind w:left="720" w:hanging="360"/>
      </w:pPr>
      <w:rPr>
        <w:rFonts w:ascii="Montserrat" w:hAnsi="Montserrat" w:cstheme="minorBid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A3833"/>
    <w:multiLevelType w:val="hybridMultilevel"/>
    <w:tmpl w:val="5B2C0C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DD6DDE"/>
    <w:multiLevelType w:val="hybridMultilevel"/>
    <w:tmpl w:val="07F46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A64AB"/>
    <w:multiLevelType w:val="hybridMultilevel"/>
    <w:tmpl w:val="4E32343A"/>
    <w:lvl w:ilvl="0" w:tplc="0409000F">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1F7135"/>
    <w:multiLevelType w:val="hybridMultilevel"/>
    <w:tmpl w:val="4DF66966"/>
    <w:lvl w:ilvl="0" w:tplc="B4C8D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D62D4"/>
    <w:multiLevelType w:val="hybridMultilevel"/>
    <w:tmpl w:val="5FA2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51573"/>
    <w:multiLevelType w:val="hybridMultilevel"/>
    <w:tmpl w:val="1928738E"/>
    <w:lvl w:ilvl="0" w:tplc="943EAFB4">
      <w:numFmt w:val="bullet"/>
      <w:lvlText w:val="-"/>
      <w:lvlJc w:val="left"/>
      <w:pPr>
        <w:ind w:left="720" w:hanging="360"/>
      </w:pPr>
      <w:rPr>
        <w:rFonts w:ascii="Montserrat" w:eastAsia="Calibri" w:hAnsi="Montserra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08F19A6"/>
    <w:multiLevelType w:val="hybridMultilevel"/>
    <w:tmpl w:val="606456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9C502B9"/>
    <w:multiLevelType w:val="hybridMultilevel"/>
    <w:tmpl w:val="4E32343A"/>
    <w:lvl w:ilvl="0" w:tplc="0409000F">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50908941">
    <w:abstractNumId w:val="3"/>
  </w:num>
  <w:num w:numId="2" w16cid:durableId="33502169">
    <w:abstractNumId w:val="6"/>
  </w:num>
  <w:num w:numId="3" w16cid:durableId="1237131428">
    <w:abstractNumId w:val="7"/>
  </w:num>
  <w:num w:numId="4" w16cid:durableId="491147191">
    <w:abstractNumId w:val="2"/>
  </w:num>
  <w:num w:numId="5" w16cid:durableId="371685418">
    <w:abstractNumId w:val="1"/>
  </w:num>
  <w:num w:numId="6" w16cid:durableId="1064639441">
    <w:abstractNumId w:val="8"/>
  </w:num>
  <w:num w:numId="7" w16cid:durableId="158815507">
    <w:abstractNumId w:val="4"/>
  </w:num>
  <w:num w:numId="8" w16cid:durableId="732391057">
    <w:abstractNumId w:val="0"/>
  </w:num>
  <w:num w:numId="9" w16cid:durableId="1790006896">
    <w:abstractNumId w:val="5"/>
  </w:num>
  <w:num w:numId="10" w16cid:durableId="5705099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373"/>
    <w:rsid w:val="0004249F"/>
    <w:rsid w:val="000429CA"/>
    <w:rsid w:val="00082C2A"/>
    <w:rsid w:val="00084F6D"/>
    <w:rsid w:val="000947ED"/>
    <w:rsid w:val="000B4660"/>
    <w:rsid w:val="000E731C"/>
    <w:rsid w:val="0010566F"/>
    <w:rsid w:val="001610BF"/>
    <w:rsid w:val="00161566"/>
    <w:rsid w:val="001C147B"/>
    <w:rsid w:val="001E0B2C"/>
    <w:rsid w:val="001F75B3"/>
    <w:rsid w:val="00202FF0"/>
    <w:rsid w:val="002050D6"/>
    <w:rsid w:val="00222B93"/>
    <w:rsid w:val="002A1222"/>
    <w:rsid w:val="002C7286"/>
    <w:rsid w:val="0037605D"/>
    <w:rsid w:val="0038188D"/>
    <w:rsid w:val="00386070"/>
    <w:rsid w:val="00390B75"/>
    <w:rsid w:val="003C5850"/>
    <w:rsid w:val="003C6291"/>
    <w:rsid w:val="003F44F6"/>
    <w:rsid w:val="00415C3C"/>
    <w:rsid w:val="004424F4"/>
    <w:rsid w:val="00443AB2"/>
    <w:rsid w:val="004A76DD"/>
    <w:rsid w:val="004B3AEC"/>
    <w:rsid w:val="005C67BD"/>
    <w:rsid w:val="005D7AD3"/>
    <w:rsid w:val="006357B3"/>
    <w:rsid w:val="00676FE9"/>
    <w:rsid w:val="00684D80"/>
    <w:rsid w:val="006A6373"/>
    <w:rsid w:val="006C2783"/>
    <w:rsid w:val="006D61AA"/>
    <w:rsid w:val="00720263"/>
    <w:rsid w:val="00751C90"/>
    <w:rsid w:val="007A4C7E"/>
    <w:rsid w:val="007C6D88"/>
    <w:rsid w:val="007E6246"/>
    <w:rsid w:val="008043E9"/>
    <w:rsid w:val="00835944"/>
    <w:rsid w:val="0084196A"/>
    <w:rsid w:val="00844F04"/>
    <w:rsid w:val="00876E20"/>
    <w:rsid w:val="008D6CF3"/>
    <w:rsid w:val="008F7E0C"/>
    <w:rsid w:val="009A7935"/>
    <w:rsid w:val="009D372A"/>
    <w:rsid w:val="00A47C9B"/>
    <w:rsid w:val="00A96FBE"/>
    <w:rsid w:val="00AC7BC0"/>
    <w:rsid w:val="00AE2823"/>
    <w:rsid w:val="00B02B55"/>
    <w:rsid w:val="00B12B33"/>
    <w:rsid w:val="00B14485"/>
    <w:rsid w:val="00B226C1"/>
    <w:rsid w:val="00B42D95"/>
    <w:rsid w:val="00B7704B"/>
    <w:rsid w:val="00B807F9"/>
    <w:rsid w:val="00B91A41"/>
    <w:rsid w:val="00BC2B20"/>
    <w:rsid w:val="00BE3540"/>
    <w:rsid w:val="00C048A3"/>
    <w:rsid w:val="00C162CF"/>
    <w:rsid w:val="00C2149D"/>
    <w:rsid w:val="00C24978"/>
    <w:rsid w:val="00C41052"/>
    <w:rsid w:val="00C5553D"/>
    <w:rsid w:val="00C60F4C"/>
    <w:rsid w:val="00C65885"/>
    <w:rsid w:val="00CE072B"/>
    <w:rsid w:val="00D003C4"/>
    <w:rsid w:val="00D03A26"/>
    <w:rsid w:val="00D0629F"/>
    <w:rsid w:val="00D422C0"/>
    <w:rsid w:val="00D75326"/>
    <w:rsid w:val="00DB522C"/>
    <w:rsid w:val="00DC4FDB"/>
    <w:rsid w:val="00DC666F"/>
    <w:rsid w:val="00E33E54"/>
    <w:rsid w:val="00E96BAA"/>
    <w:rsid w:val="00EA63B1"/>
    <w:rsid w:val="00EF2B05"/>
    <w:rsid w:val="00F270D3"/>
    <w:rsid w:val="00F349E4"/>
    <w:rsid w:val="00F53B1E"/>
    <w:rsid w:val="00FC2D78"/>
    <w:rsid w:val="06E2E836"/>
    <w:rsid w:val="07BA2EED"/>
    <w:rsid w:val="0955FF4E"/>
    <w:rsid w:val="097CA1BE"/>
    <w:rsid w:val="0AF1CFAF"/>
    <w:rsid w:val="116B0C27"/>
    <w:rsid w:val="15A9C0BE"/>
    <w:rsid w:val="1BA9F969"/>
    <w:rsid w:val="1E4537D4"/>
    <w:rsid w:val="270E0F74"/>
    <w:rsid w:val="28689366"/>
    <w:rsid w:val="29BC3CD4"/>
    <w:rsid w:val="2D8CFA56"/>
    <w:rsid w:val="35A7C38D"/>
    <w:rsid w:val="3F1C3827"/>
    <w:rsid w:val="41760424"/>
    <w:rsid w:val="449FA43E"/>
    <w:rsid w:val="4A1A653E"/>
    <w:rsid w:val="4BBF75A4"/>
    <w:rsid w:val="4E2D5E27"/>
    <w:rsid w:val="5C0DA4CA"/>
    <w:rsid w:val="5FA052A2"/>
    <w:rsid w:val="629C9A70"/>
    <w:rsid w:val="6C5B6210"/>
    <w:rsid w:val="6CAC9A83"/>
    <w:rsid w:val="6EA55B40"/>
    <w:rsid w:val="70E9DE62"/>
    <w:rsid w:val="7F303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B1E5"/>
  <w15:chartTrackingRefBased/>
  <w15:docId w15:val="{B7DFF36E-6B5D-458E-A122-2477E8F3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373"/>
    <w:pPr>
      <w:ind w:left="720"/>
      <w:contextualSpacing/>
    </w:pPr>
  </w:style>
  <w:style w:type="table" w:styleId="TableGrid">
    <w:name w:val="Table Grid"/>
    <w:basedOn w:val="TableNormal"/>
    <w:uiPriority w:val="39"/>
    <w:rsid w:val="00C60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6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3B1"/>
  </w:style>
  <w:style w:type="paragraph" w:styleId="Footer">
    <w:name w:val="footer"/>
    <w:basedOn w:val="Normal"/>
    <w:link w:val="FooterChar"/>
    <w:uiPriority w:val="99"/>
    <w:unhideWhenUsed/>
    <w:rsid w:val="00EA6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3B1"/>
  </w:style>
  <w:style w:type="character" w:styleId="Hyperlink">
    <w:name w:val="Hyperlink"/>
    <w:basedOn w:val="DefaultParagraphFont"/>
    <w:uiPriority w:val="99"/>
    <w:unhideWhenUsed/>
    <w:rsid w:val="00EA63B1"/>
    <w:rPr>
      <w:color w:val="0563C1"/>
      <w:u w:val="single"/>
    </w:rPr>
  </w:style>
  <w:style w:type="paragraph" w:styleId="BalloonText">
    <w:name w:val="Balloon Text"/>
    <w:basedOn w:val="Normal"/>
    <w:link w:val="BalloonTextChar"/>
    <w:uiPriority w:val="99"/>
    <w:semiHidden/>
    <w:unhideWhenUsed/>
    <w:rsid w:val="00161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0BF"/>
    <w:rPr>
      <w:rFonts w:ascii="Segoe UI" w:hAnsi="Segoe UI" w:cs="Segoe UI"/>
      <w:sz w:val="18"/>
      <w:szCs w:val="18"/>
    </w:rPr>
  </w:style>
  <w:style w:type="paragraph" w:styleId="NormalWeb">
    <w:name w:val="Normal (Web)"/>
    <w:basedOn w:val="Normal"/>
    <w:uiPriority w:val="99"/>
    <w:semiHidden/>
    <w:unhideWhenUsed/>
    <w:rsid w:val="00676FE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003C4"/>
    <w:rPr>
      <w:b/>
      <w:bCs/>
    </w:rPr>
  </w:style>
  <w:style w:type="character" w:customStyle="1" w:styleId="CommentSubjectChar">
    <w:name w:val="Comment Subject Char"/>
    <w:basedOn w:val="CommentTextChar"/>
    <w:link w:val="CommentSubject"/>
    <w:uiPriority w:val="99"/>
    <w:semiHidden/>
    <w:rsid w:val="00D003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4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r/i0NS7TLGe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26874451@onpag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centralohiotraumasystem.org/disaster-prepared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0021007-3a9c-49fc-b6ab-0da3f84e385a">
      <Terms xmlns="http://schemas.microsoft.com/office/infopath/2007/PartnerControls"/>
    </lcf76f155ced4ddcb4097134ff3c332f>
    <TaxCatchAll xmlns="6fd87e19-f8d2-4879-9456-d85e008de8e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D77AE476811145B11511F4A3AF17DE" ma:contentTypeVersion="16" ma:contentTypeDescription="Create a new document." ma:contentTypeScope="" ma:versionID="81fa696960d03fc1163f07cdde5ff223">
  <xsd:schema xmlns:xsd="http://www.w3.org/2001/XMLSchema" xmlns:xs="http://www.w3.org/2001/XMLSchema" xmlns:p="http://schemas.microsoft.com/office/2006/metadata/properties" xmlns:ns2="00021007-3a9c-49fc-b6ab-0da3f84e385a" xmlns:ns3="6fd87e19-f8d2-4879-9456-d85e008de8ef" targetNamespace="http://schemas.microsoft.com/office/2006/metadata/properties" ma:root="true" ma:fieldsID="e356e7a952bf91771f33e77495c55b68" ns2:_="" ns3:_="">
    <xsd:import namespace="00021007-3a9c-49fc-b6ab-0da3f84e385a"/>
    <xsd:import namespace="6fd87e19-f8d2-4879-9456-d85e008de8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021007-3a9c-49fc-b6ab-0da3f84e3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cadc74e-de8d-46f7-a2f8-de1dbe591d6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d87e19-f8d2-4879-9456-d85e008de8e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f3118c8-d9bb-470a-a8d4-ea4238625065}" ma:internalName="TaxCatchAll" ma:showField="CatchAllData" ma:web="6fd87e19-f8d2-4879-9456-d85e008de8e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94A31C-E029-4E0F-B9AC-2EA743FD0BBF}">
  <ds:schemaRefs>
    <ds:schemaRef ds:uri="http://schemas.microsoft.com/sharepoint/v3/contenttype/forms"/>
  </ds:schemaRefs>
</ds:datastoreItem>
</file>

<file path=customXml/itemProps2.xml><?xml version="1.0" encoding="utf-8"?>
<ds:datastoreItem xmlns:ds="http://schemas.openxmlformats.org/officeDocument/2006/customXml" ds:itemID="{D49AB0C8-BE8C-4CD8-BBCC-357DA230897E}">
  <ds:schemaRefs>
    <ds:schemaRef ds:uri="http://schemas.microsoft.com/office/2006/metadata/properties"/>
    <ds:schemaRef ds:uri="http://schemas.microsoft.com/office/infopath/2007/PartnerControls"/>
    <ds:schemaRef ds:uri="00021007-3a9c-49fc-b6ab-0da3f84e385a"/>
    <ds:schemaRef ds:uri="6fd87e19-f8d2-4879-9456-d85e008de8ef"/>
  </ds:schemaRefs>
</ds:datastoreItem>
</file>

<file path=customXml/itemProps3.xml><?xml version="1.0" encoding="utf-8"?>
<ds:datastoreItem xmlns:ds="http://schemas.openxmlformats.org/officeDocument/2006/customXml" ds:itemID="{36ED8F1C-07EA-476A-8FD1-29452B15A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021007-3a9c-49fc-b6ab-0da3f84e385a"/>
    <ds:schemaRef ds:uri="6fd87e19-f8d2-4879-9456-d85e008de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Rose</dc:creator>
  <cp:keywords/>
  <dc:description/>
  <cp:lastModifiedBy>Melissa Rose</cp:lastModifiedBy>
  <cp:revision>2</cp:revision>
  <cp:lastPrinted>2017-09-28T12:12:00Z</cp:lastPrinted>
  <dcterms:created xsi:type="dcterms:W3CDTF">2023-08-02T14:40:00Z</dcterms:created>
  <dcterms:modified xsi:type="dcterms:W3CDTF">2023-08-02T14:40:00Z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0x010100DCD77AE476811145B11511F4A3AF17DE</vt:lpwstr>
  </property>
  <property fmtid="{D5CDD505-2E9C-101B-9397-08002B2CF9AE}" pid="3" name="AuthorIds_UIVersion_512">
    <vt:lpwstr>32</vt:lpwstr>
  </property>
  <property fmtid="{D5CDD505-2E9C-101B-9397-08002B2CF9AE}" pid="4" name="MediaServiceImageTags">
    <vt:lpwstr/>
  </property>
</Properties>
</file>